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0D4B" w14:textId="6A049E21" w:rsidR="002A2A7E" w:rsidRPr="003D3390" w:rsidRDefault="002A2A7E" w:rsidP="00695F32">
      <w:pPr>
        <w:spacing w:line="276" w:lineRule="auto"/>
        <w:ind w:left="116" w:right="1422" w:firstLine="1307"/>
        <w:jc w:val="center"/>
        <w:rPr>
          <w:b/>
          <w:sz w:val="24"/>
          <w:szCs w:val="24"/>
        </w:rPr>
      </w:pPr>
      <w:bookmarkStart w:id="0" w:name="_GoBack"/>
      <w:bookmarkEnd w:id="0"/>
      <w:r w:rsidRPr="003D3390">
        <w:rPr>
          <w:b/>
          <w:sz w:val="24"/>
          <w:szCs w:val="24"/>
        </w:rPr>
        <w:t>T.C.</w:t>
      </w:r>
    </w:p>
    <w:p w14:paraId="0B999039" w14:textId="0AFD611B" w:rsidR="00695F32" w:rsidRPr="003D3390" w:rsidRDefault="001F039E" w:rsidP="00695F32">
      <w:pPr>
        <w:spacing w:line="276" w:lineRule="auto"/>
        <w:ind w:left="116" w:right="1422" w:firstLine="1307"/>
        <w:jc w:val="center"/>
        <w:rPr>
          <w:b/>
          <w:sz w:val="24"/>
          <w:szCs w:val="24"/>
        </w:rPr>
      </w:pPr>
      <w:r w:rsidRPr="003D3390">
        <w:rPr>
          <w:b/>
          <w:sz w:val="24"/>
          <w:szCs w:val="24"/>
        </w:rPr>
        <w:t>KIRKLARELİ ÜNİVERSİTESİ</w:t>
      </w:r>
      <w:r w:rsidR="00695F32" w:rsidRPr="003D3390">
        <w:rPr>
          <w:b/>
          <w:sz w:val="24"/>
          <w:szCs w:val="24"/>
        </w:rPr>
        <w:t xml:space="preserve"> </w:t>
      </w:r>
    </w:p>
    <w:p w14:paraId="45FF5DA9" w14:textId="130D9791" w:rsidR="002A2A7E" w:rsidRPr="003D3390" w:rsidRDefault="00695F32" w:rsidP="002A2A7E">
      <w:pPr>
        <w:spacing w:line="276" w:lineRule="auto"/>
        <w:ind w:left="116" w:right="1422" w:firstLine="1307"/>
        <w:jc w:val="center"/>
        <w:rPr>
          <w:b/>
          <w:sz w:val="24"/>
          <w:szCs w:val="24"/>
        </w:rPr>
      </w:pPr>
      <w:r w:rsidRPr="003D3390">
        <w:rPr>
          <w:b/>
          <w:sz w:val="24"/>
          <w:szCs w:val="24"/>
        </w:rPr>
        <w:t xml:space="preserve">TEKNOLOJİ FAKÜLTESİ </w:t>
      </w:r>
    </w:p>
    <w:p w14:paraId="0830F91B" w14:textId="3E1CE027" w:rsidR="00695F32" w:rsidRPr="003D3390" w:rsidRDefault="002A2A7E" w:rsidP="002A2A7E">
      <w:pPr>
        <w:spacing w:line="276" w:lineRule="auto"/>
        <w:ind w:left="116" w:right="1422" w:firstLine="1307"/>
        <w:jc w:val="center"/>
        <w:rPr>
          <w:b/>
          <w:sz w:val="24"/>
          <w:szCs w:val="24"/>
        </w:rPr>
      </w:pPr>
      <w:r w:rsidRPr="003D3390">
        <w:rPr>
          <w:b/>
          <w:sz w:val="24"/>
          <w:szCs w:val="24"/>
        </w:rPr>
        <w:t>İŞLETMEDE MESLEKİ EĞİTİM PROTOKOLÜ</w:t>
      </w:r>
      <w:r w:rsidR="00695F32" w:rsidRPr="003D3390">
        <w:rPr>
          <w:b/>
          <w:sz w:val="24"/>
          <w:szCs w:val="24"/>
        </w:rPr>
        <w:t xml:space="preserve"> </w:t>
      </w:r>
      <w:r w:rsidRPr="003D3390">
        <w:rPr>
          <w:b/>
          <w:sz w:val="24"/>
          <w:szCs w:val="24"/>
        </w:rPr>
        <w:t xml:space="preserve">  </w:t>
      </w:r>
    </w:p>
    <w:p w14:paraId="26700D4C" w14:textId="77777777" w:rsidR="00CE1CA8" w:rsidRPr="003D3390" w:rsidRDefault="00CE1CA8" w:rsidP="00695F32">
      <w:pPr>
        <w:pStyle w:val="GvdeMetni"/>
        <w:spacing w:before="3"/>
        <w:ind w:left="0"/>
        <w:jc w:val="center"/>
        <w:rPr>
          <w:b/>
        </w:rPr>
      </w:pPr>
    </w:p>
    <w:p w14:paraId="33BAD76E" w14:textId="0DEB7DB7" w:rsidR="00CE1CA8" w:rsidRDefault="001F039E" w:rsidP="00695F32">
      <w:pPr>
        <w:spacing w:line="276" w:lineRule="auto"/>
        <w:ind w:right="1422"/>
        <w:rPr>
          <w:b/>
          <w:sz w:val="24"/>
          <w:szCs w:val="24"/>
        </w:rPr>
      </w:pPr>
      <w:r w:rsidRPr="003D3390">
        <w:rPr>
          <w:b/>
          <w:sz w:val="24"/>
          <w:szCs w:val="24"/>
        </w:rPr>
        <w:t>MADDE 1: TARAFLAR</w:t>
      </w:r>
    </w:p>
    <w:p w14:paraId="46491B6E" w14:textId="77777777" w:rsidR="003D3390" w:rsidRDefault="003D3390" w:rsidP="003D3390"/>
    <w:p w14:paraId="4480B56F" w14:textId="0AD5D4A3" w:rsidR="00CE1CA8" w:rsidRPr="003D3390" w:rsidRDefault="001F039E" w:rsidP="006239AB">
      <w:pPr>
        <w:jc w:val="both"/>
        <w:rPr>
          <w:sz w:val="24"/>
          <w:szCs w:val="24"/>
        </w:rPr>
      </w:pPr>
      <w:r w:rsidRPr="003D3390">
        <w:rPr>
          <w:sz w:val="24"/>
          <w:szCs w:val="24"/>
        </w:rPr>
        <w:t>İş bu</w:t>
      </w:r>
      <w:r w:rsidRPr="003D3390">
        <w:rPr>
          <w:spacing w:val="-7"/>
          <w:sz w:val="24"/>
          <w:szCs w:val="24"/>
        </w:rPr>
        <w:t xml:space="preserve"> </w:t>
      </w:r>
      <w:r w:rsidRPr="003D3390">
        <w:rPr>
          <w:sz w:val="24"/>
          <w:szCs w:val="24"/>
        </w:rPr>
        <w:t>protokolün</w:t>
      </w:r>
      <w:r w:rsidR="003D3390">
        <w:t xml:space="preserve"> </w:t>
      </w:r>
      <w:r w:rsidR="003D3390">
        <w:rPr>
          <w:spacing w:val="-1"/>
        </w:rPr>
        <w:t>t</w:t>
      </w:r>
      <w:r w:rsidR="009E1C10" w:rsidRPr="003D3390">
        <w:rPr>
          <w:sz w:val="24"/>
          <w:szCs w:val="24"/>
        </w:rPr>
        <w:t>arafları</w:t>
      </w:r>
      <w:r w:rsidR="009E1C10" w:rsidRPr="003D3390">
        <w:rPr>
          <w:b/>
          <w:sz w:val="24"/>
          <w:szCs w:val="24"/>
        </w:rPr>
        <w:t>...........................................................................</w:t>
      </w:r>
      <w:r w:rsidRPr="003D3390">
        <w:rPr>
          <w:sz w:val="24"/>
          <w:szCs w:val="24"/>
        </w:rPr>
        <w:t>ile</w:t>
      </w:r>
      <w:r w:rsidR="003D3390">
        <w:t xml:space="preserve"> </w:t>
      </w:r>
      <w:r w:rsidR="006239AB">
        <w:rPr>
          <w:sz w:val="24"/>
          <w:szCs w:val="24"/>
        </w:rPr>
        <w:t xml:space="preserve">Kırklareli </w:t>
      </w:r>
      <w:r w:rsidRPr="003D3390">
        <w:rPr>
          <w:sz w:val="24"/>
          <w:szCs w:val="24"/>
        </w:rPr>
        <w:t>Üniversitesi Teknoloji Fakültesi Dekanlığı’dır.</w:t>
      </w:r>
    </w:p>
    <w:p w14:paraId="18BD2FE7" w14:textId="77777777" w:rsidR="00CE1CA8" w:rsidRPr="003D3390" w:rsidRDefault="00CE1CA8" w:rsidP="009E1C10">
      <w:pPr>
        <w:pStyle w:val="GvdeMetni"/>
        <w:spacing w:before="8" w:line="276" w:lineRule="auto"/>
        <w:ind w:left="0"/>
      </w:pPr>
    </w:p>
    <w:p w14:paraId="2CE37CD2" w14:textId="77777777" w:rsidR="00CE1CA8" w:rsidRPr="003D3390" w:rsidRDefault="001F039E" w:rsidP="00624107">
      <w:pPr>
        <w:pStyle w:val="Balk1"/>
        <w:spacing w:line="276" w:lineRule="auto"/>
        <w:ind w:left="0"/>
      </w:pPr>
      <w:r w:rsidRPr="003D3390">
        <w:t>MADDE 2: AMAÇLAR</w:t>
      </w:r>
    </w:p>
    <w:p w14:paraId="2E385E34" w14:textId="77777777" w:rsidR="00CE1CA8" w:rsidRPr="003D3390" w:rsidRDefault="00CE1CA8" w:rsidP="009E1C10">
      <w:pPr>
        <w:pStyle w:val="GvdeMetni"/>
        <w:spacing w:before="3" w:line="276" w:lineRule="auto"/>
        <w:ind w:left="0"/>
        <w:rPr>
          <w:b/>
        </w:rPr>
      </w:pPr>
    </w:p>
    <w:p w14:paraId="4382C988" w14:textId="623D5C0B" w:rsidR="00CE1CA8" w:rsidRPr="003D3390" w:rsidRDefault="001F039E" w:rsidP="00624107">
      <w:pPr>
        <w:pStyle w:val="GvdeMetni"/>
        <w:spacing w:line="276" w:lineRule="auto"/>
        <w:ind w:left="0" w:right="107"/>
        <w:jc w:val="both"/>
      </w:pPr>
      <w:r w:rsidRPr="003D3390">
        <w:t xml:space="preserve">İş bu protokolün amacı; Kırklareli Üniversitesi Teknoloji Fakültesi Öğrencilerinin 7+1 Eğitim Modeli kapsamında tamamlamak zorunda oldukları en fazla 16 Haftalık </w:t>
      </w:r>
      <w:r w:rsidR="003D3390">
        <w:t xml:space="preserve">İşletmede Mesleki </w:t>
      </w:r>
      <w:r w:rsidRPr="003D3390">
        <w:t>Eğitim Programı için kamu ve özel sektördeki kurum ve kuruluşlarla iş</w:t>
      </w:r>
      <w:r w:rsidR="003D3390">
        <w:t xml:space="preserve"> </w:t>
      </w:r>
      <w:r w:rsidRPr="003D3390">
        <w:t>birliği yapmaktır. Kırklareli Üniversitesi Teknoloji Fakültesi öğrencilerinin öğrenim gördükleri alan ile ilgili sektörel çalışma alanlarını yakından tanımalarını,öğrenim süreleri içinde kazandıkları teorik ve pratik bilgilerin iş</w:t>
      </w:r>
      <w:r w:rsidR="00682F77" w:rsidRPr="003D3390">
        <w:t xml:space="preserve"> </w:t>
      </w:r>
      <w:r w:rsidRPr="003D3390">
        <w:t xml:space="preserve">yerindeki uygulamalarını görerek pekiştirmelerini, bu bilgileri kullanabilme/uygulamaya aktarma becerisi kazanmalarını, takım ruhu içerisinde çalışma becerisi edinmelerini, sektördeki teknolojik yenilikleri yakından takip edebilmelerini ve </w:t>
      </w:r>
      <w:r w:rsidR="000766D1">
        <w:t>m</w:t>
      </w:r>
      <w:r w:rsidR="003D3390">
        <w:t xml:space="preserve">esleki </w:t>
      </w:r>
      <w:r w:rsidRPr="003D3390">
        <w:t>deneyim kazanmalarını sağlamak; ayrıca Kırklareli Üniversitesi ile işbirliği yapan kurum ve kuruluşların nitelikli genç mühendisler yetişmesine katkı sunmalarını kolaylaştırmak, bu kurum</w:t>
      </w:r>
      <w:r w:rsidRPr="003D3390">
        <w:rPr>
          <w:spacing w:val="-9"/>
        </w:rPr>
        <w:t xml:space="preserve"> </w:t>
      </w:r>
      <w:r w:rsidRPr="003D3390">
        <w:t>ve</w:t>
      </w:r>
      <w:r w:rsidRPr="003D3390">
        <w:rPr>
          <w:spacing w:val="-10"/>
        </w:rPr>
        <w:t xml:space="preserve"> </w:t>
      </w:r>
      <w:r w:rsidRPr="003D3390">
        <w:t>kuruluşların</w:t>
      </w:r>
      <w:r w:rsidRPr="003D3390">
        <w:rPr>
          <w:spacing w:val="-8"/>
        </w:rPr>
        <w:t xml:space="preserve"> </w:t>
      </w:r>
      <w:r w:rsidRPr="003D3390">
        <w:t>uzun</w:t>
      </w:r>
      <w:r w:rsidRPr="003D3390">
        <w:rPr>
          <w:spacing w:val="-8"/>
        </w:rPr>
        <w:t xml:space="preserve"> </w:t>
      </w:r>
      <w:r w:rsidRPr="003D3390">
        <w:t>dönemli</w:t>
      </w:r>
      <w:r w:rsidRPr="003D3390">
        <w:rPr>
          <w:spacing w:val="-8"/>
        </w:rPr>
        <w:t xml:space="preserve"> </w:t>
      </w:r>
      <w:r w:rsidRPr="003D3390">
        <w:t>çalışacak</w:t>
      </w:r>
      <w:r w:rsidRPr="003D3390">
        <w:rPr>
          <w:spacing w:val="-8"/>
        </w:rPr>
        <w:t xml:space="preserve"> </w:t>
      </w:r>
      <w:r w:rsidRPr="003D3390">
        <w:t>nitelikli</w:t>
      </w:r>
      <w:r w:rsidRPr="003D3390">
        <w:rPr>
          <w:spacing w:val="-7"/>
        </w:rPr>
        <w:t xml:space="preserve"> </w:t>
      </w:r>
      <w:r w:rsidRPr="003D3390">
        <w:t>insan</w:t>
      </w:r>
      <w:r w:rsidRPr="003D3390">
        <w:rPr>
          <w:spacing w:val="-9"/>
        </w:rPr>
        <w:t xml:space="preserve"> </w:t>
      </w:r>
      <w:r w:rsidRPr="003D3390">
        <w:t>kaynağıyla</w:t>
      </w:r>
      <w:r w:rsidRPr="003D3390">
        <w:rPr>
          <w:spacing w:val="-8"/>
        </w:rPr>
        <w:t xml:space="preserve"> </w:t>
      </w:r>
      <w:r w:rsidRPr="003D3390">
        <w:t>erkenden</w:t>
      </w:r>
      <w:r w:rsidRPr="003D3390">
        <w:rPr>
          <w:spacing w:val="34"/>
        </w:rPr>
        <w:t xml:space="preserve"> </w:t>
      </w:r>
      <w:r w:rsidRPr="003D3390">
        <w:t>tanışıp</w:t>
      </w:r>
      <w:r w:rsidRPr="003D3390">
        <w:rPr>
          <w:spacing w:val="-14"/>
        </w:rPr>
        <w:t xml:space="preserve"> </w:t>
      </w:r>
      <w:r w:rsidRPr="003D3390">
        <w:rPr>
          <w:spacing w:val="-3"/>
        </w:rPr>
        <w:t xml:space="preserve">insan </w:t>
      </w:r>
      <w:r w:rsidRPr="003D3390">
        <w:t>kaynaklarını daha etkili kullanmalarını sağlamak protokolün ana amaçları</w:t>
      </w:r>
      <w:r w:rsidRPr="003D3390">
        <w:rPr>
          <w:spacing w:val="-16"/>
        </w:rPr>
        <w:t xml:space="preserve"> </w:t>
      </w:r>
      <w:r w:rsidRPr="003D3390">
        <w:t>arasındadır.</w:t>
      </w:r>
    </w:p>
    <w:p w14:paraId="0B7A3BAE" w14:textId="77777777" w:rsidR="00CE1CA8" w:rsidRPr="003D3390" w:rsidRDefault="00CE1CA8" w:rsidP="009E1C10">
      <w:pPr>
        <w:pStyle w:val="GvdeMetni"/>
        <w:spacing w:before="7" w:line="276" w:lineRule="auto"/>
        <w:ind w:left="0"/>
      </w:pPr>
    </w:p>
    <w:p w14:paraId="6B502A72" w14:textId="77777777" w:rsidR="00CE1CA8" w:rsidRPr="003D3390" w:rsidRDefault="001F039E" w:rsidP="00624107">
      <w:pPr>
        <w:pStyle w:val="Balk1"/>
        <w:spacing w:line="276" w:lineRule="auto"/>
        <w:ind w:left="0"/>
      </w:pPr>
      <w:r w:rsidRPr="003D3390">
        <w:t>MADDE 3: KAPSAM</w:t>
      </w:r>
    </w:p>
    <w:p w14:paraId="7D794601" w14:textId="77777777" w:rsidR="00CE1CA8" w:rsidRPr="003D3390" w:rsidRDefault="00CE1CA8" w:rsidP="009E1C10">
      <w:pPr>
        <w:pStyle w:val="GvdeMetni"/>
        <w:spacing w:before="3" w:line="276" w:lineRule="auto"/>
        <w:ind w:left="0"/>
        <w:rPr>
          <w:b/>
        </w:rPr>
      </w:pPr>
    </w:p>
    <w:p w14:paraId="307F9877" w14:textId="2C0D5C24" w:rsidR="00CE1CA8" w:rsidRPr="003D3390" w:rsidRDefault="001F039E" w:rsidP="00624107">
      <w:pPr>
        <w:pStyle w:val="GvdeMetni"/>
        <w:spacing w:line="276" w:lineRule="auto"/>
        <w:ind w:left="0" w:right="118"/>
        <w:jc w:val="both"/>
      </w:pPr>
      <w:r w:rsidRPr="003D3390">
        <w:t>Bu protokol, Kırklareli Üniversitesi Teknoloji Fakültesinde yürütülen lisans programlarına kayıtlı öğrencilerin, eğitimlerinin bir yarıyılını Üniversite ile iş</w:t>
      </w:r>
      <w:r w:rsidR="003D3390">
        <w:t xml:space="preserve"> </w:t>
      </w:r>
      <w:r w:rsidRPr="003D3390">
        <w:t xml:space="preserve">birliği yapacak kamu ve özel sektördeki kurum ve kuruluşlarda mesleki uygulama imkânı bularak, </w:t>
      </w:r>
      <w:r w:rsidR="003D3390">
        <w:t>İşletmede Mesleki E</w:t>
      </w:r>
      <w:r w:rsidRPr="003D3390">
        <w:t xml:space="preserve">ğitim </w:t>
      </w:r>
      <w:r w:rsidR="003D3390">
        <w:t>Y</w:t>
      </w:r>
      <w:r w:rsidRPr="003D3390">
        <w:t>önergesi kapsamında daha iyi yetiştirilmeleri için gerekli kuralları ve esasları içerir.</w:t>
      </w:r>
    </w:p>
    <w:p w14:paraId="2A08C9B3" w14:textId="77777777" w:rsidR="00CE1CA8" w:rsidRPr="003D3390" w:rsidRDefault="001F039E" w:rsidP="00624107">
      <w:pPr>
        <w:pStyle w:val="Balk1"/>
        <w:spacing w:before="171" w:line="276" w:lineRule="auto"/>
        <w:ind w:left="0"/>
      </w:pPr>
      <w:r w:rsidRPr="003D3390">
        <w:t>MADDE 4: DAYANAK</w:t>
      </w:r>
    </w:p>
    <w:p w14:paraId="2E2EA1E8" w14:textId="77777777" w:rsidR="00CE1CA8" w:rsidRPr="003D3390" w:rsidRDefault="00CE1CA8" w:rsidP="009E1C10">
      <w:pPr>
        <w:pStyle w:val="GvdeMetni"/>
        <w:spacing w:before="1" w:line="276" w:lineRule="auto"/>
        <w:ind w:left="0"/>
        <w:rPr>
          <w:b/>
        </w:rPr>
      </w:pPr>
    </w:p>
    <w:p w14:paraId="4E061EDE" w14:textId="17ACCEAF" w:rsidR="00CE1CA8" w:rsidRPr="003D3390" w:rsidRDefault="001F039E" w:rsidP="00624107">
      <w:pPr>
        <w:pStyle w:val="GvdeMetni"/>
        <w:spacing w:line="276" w:lineRule="auto"/>
        <w:ind w:left="0" w:right="118"/>
        <w:jc w:val="both"/>
      </w:pPr>
      <w:r w:rsidRPr="003D3390">
        <w:t xml:space="preserve">Bu protokol, </w:t>
      </w:r>
      <w:r w:rsidR="003D3390">
        <w:t>2547 sayılı Yüksekö</w:t>
      </w:r>
      <w:r w:rsidR="003D3390" w:rsidRPr="00582493">
        <w:t>ğretim Kanunu</w:t>
      </w:r>
      <w:r w:rsidR="003D3390">
        <w:t>,</w:t>
      </w:r>
      <w:r w:rsidR="003D3390" w:rsidRPr="00582493">
        <w:t xml:space="preserve"> Kırklareli Üniversitesi Ön</w:t>
      </w:r>
      <w:r w:rsidR="003D3390">
        <w:t xml:space="preserve"> L</w:t>
      </w:r>
      <w:r w:rsidR="003D3390" w:rsidRPr="00582493">
        <w:t>isans ve Lisans Eğitim ve Öğretim Yönetmeliği</w:t>
      </w:r>
      <w:r w:rsidR="003D3390">
        <w:t>, Kırklareli Üniversitesi Uygulamalı Eğitimler Çerçeve Yönergesi,</w:t>
      </w:r>
      <w:r w:rsidR="003D3390" w:rsidRPr="00582493">
        <w:t xml:space="preserve"> </w:t>
      </w:r>
      <w:r w:rsidR="003D3390">
        <w:t>5/6/1986 tarihli Mesleki Eğitim Kanununun 20. Maddesi ve 17/06/2021 tarihli 31514 sayılı Resmi Gazete’de yayımlanan Yükseköğretimde Uygulamalı Eğitimler Çerçeve Yönetmeliğine dayanılarak hazırlanmıştır.</w:t>
      </w:r>
    </w:p>
    <w:p w14:paraId="5BDAFF77" w14:textId="77777777" w:rsidR="00CE1CA8" w:rsidRPr="003D3390" w:rsidRDefault="00CE1CA8" w:rsidP="009E1C10">
      <w:pPr>
        <w:spacing w:line="276" w:lineRule="auto"/>
        <w:jc w:val="both"/>
        <w:rPr>
          <w:sz w:val="24"/>
          <w:szCs w:val="24"/>
        </w:rPr>
      </w:pPr>
    </w:p>
    <w:p w14:paraId="7B8769BE" w14:textId="337F353D" w:rsidR="009E1C10" w:rsidRPr="003D3390" w:rsidRDefault="003D3390" w:rsidP="00624107">
      <w:pPr>
        <w:pStyle w:val="Balk1"/>
        <w:spacing w:before="73" w:line="276" w:lineRule="auto"/>
        <w:ind w:left="0"/>
      </w:pPr>
      <w:r>
        <w:lastRenderedPageBreak/>
        <w:t xml:space="preserve">İşletmede Mesleki Eğitim </w:t>
      </w:r>
      <w:r w:rsidR="009E1C10" w:rsidRPr="003D3390">
        <w:t>Eğitimin Süresi</w:t>
      </w:r>
    </w:p>
    <w:p w14:paraId="14F0A559" w14:textId="77777777" w:rsidR="009E1C10" w:rsidRPr="003D3390" w:rsidRDefault="009E1C10" w:rsidP="009E1C10">
      <w:pPr>
        <w:pStyle w:val="GvdeMetni"/>
        <w:spacing w:before="5" w:line="276" w:lineRule="auto"/>
        <w:ind w:left="0"/>
        <w:rPr>
          <w:b/>
        </w:rPr>
      </w:pPr>
    </w:p>
    <w:p w14:paraId="6F03FC9A" w14:textId="2EA585E4" w:rsidR="009E1C10" w:rsidRDefault="009E1C10" w:rsidP="00624107">
      <w:pPr>
        <w:pStyle w:val="GvdeMetni"/>
        <w:spacing w:line="276" w:lineRule="auto"/>
        <w:ind w:left="0" w:right="113"/>
        <w:jc w:val="both"/>
      </w:pPr>
      <w:r w:rsidRPr="003D3390">
        <w:rPr>
          <w:b/>
        </w:rPr>
        <w:t xml:space="preserve">MADDE 5: </w:t>
      </w:r>
      <w:r w:rsidR="003D3390">
        <w:t xml:space="preserve">İşletmede Mesleki </w:t>
      </w:r>
      <w:r w:rsidRPr="003D3390">
        <w:t>Eğitimin süresi, öğrencinin dersi aldığı eğitim-öğretim döneminin akademik takvimdeki süresi ile sınırlıdır.</w:t>
      </w:r>
    </w:p>
    <w:p w14:paraId="06FEA5C5" w14:textId="63892B2C" w:rsidR="009E1C10" w:rsidRPr="003D3390" w:rsidRDefault="003D3390" w:rsidP="00624107">
      <w:pPr>
        <w:pStyle w:val="Balk1"/>
        <w:spacing w:before="166" w:line="276" w:lineRule="auto"/>
        <w:ind w:left="0"/>
        <w:jc w:val="both"/>
      </w:pPr>
      <w:r>
        <w:t xml:space="preserve">İşletmede Mesleki </w:t>
      </w:r>
      <w:r w:rsidR="009E1C10" w:rsidRPr="003D3390">
        <w:t>Eğitim Kapsamında Kurum veya İşyerlerinde Çalışma Dönemi</w:t>
      </w:r>
      <w:r>
        <w:t xml:space="preserve"> ve Başvuru Şartları</w:t>
      </w:r>
    </w:p>
    <w:p w14:paraId="722A39ED" w14:textId="77777777" w:rsidR="009E1C10" w:rsidRPr="003D3390" w:rsidRDefault="009E1C10" w:rsidP="009E1C10">
      <w:pPr>
        <w:pStyle w:val="GvdeMetni"/>
        <w:spacing w:before="3" w:line="276" w:lineRule="auto"/>
        <w:ind w:left="0"/>
        <w:rPr>
          <w:b/>
        </w:rPr>
      </w:pPr>
    </w:p>
    <w:p w14:paraId="58FD1E40" w14:textId="037CBDC7" w:rsidR="009E1C10" w:rsidRPr="003D3390" w:rsidRDefault="009E1C10" w:rsidP="00624107">
      <w:pPr>
        <w:pStyle w:val="GvdeMetni"/>
        <w:spacing w:line="276" w:lineRule="auto"/>
        <w:ind w:left="0" w:right="117"/>
        <w:jc w:val="both"/>
      </w:pPr>
      <w:r w:rsidRPr="003D3390">
        <w:rPr>
          <w:b/>
        </w:rPr>
        <w:t xml:space="preserve">MADDE 6: </w:t>
      </w:r>
      <w:r w:rsidR="003D3390">
        <w:t>İşletmede Mesleki E</w:t>
      </w:r>
      <w:r w:rsidRPr="003D3390">
        <w:t>ğitim, 4. Sınıfta okumaya hak kazanmış 1.80</w:t>
      </w:r>
      <w:r w:rsidR="000766D1">
        <w:t>/4.00</w:t>
      </w:r>
      <w:r w:rsidRPr="003D3390">
        <w:t xml:space="preserve"> veya üzerinde not ortalamasına sahip ve </w:t>
      </w:r>
      <w:r w:rsidR="003D3390">
        <w:t>4</w:t>
      </w:r>
      <w:r w:rsidRPr="003D3390">
        <w:t xml:space="preserve">0 günlük </w:t>
      </w:r>
      <w:r w:rsidR="000766D1">
        <w:t>mesleki</w:t>
      </w:r>
      <w:r w:rsidRPr="003D3390">
        <w:t xml:space="preserve"> stajını tamamlamış öğrencilerinin 1 yarıyıl boyunca uygulama yaptıkları eğitimdir. Öğrenciler akademik takvim içerisinde </w:t>
      </w:r>
      <w:r w:rsidR="003D3390">
        <w:t xml:space="preserve">İşletmede Mesleki </w:t>
      </w:r>
      <w:r w:rsidR="00A32412">
        <w:t>E</w:t>
      </w:r>
      <w:r w:rsidRPr="003D3390">
        <w:t xml:space="preserve">ğitim için ayrılan sürelerde en fazla 16 hafta olmak üzere </w:t>
      </w:r>
      <w:r w:rsidR="003D3390">
        <w:t xml:space="preserve">İşletmede Mesleki </w:t>
      </w:r>
      <w:r w:rsidR="00A32412">
        <w:t>E</w:t>
      </w:r>
      <w:r w:rsidRPr="003D3390">
        <w:t>ğitimlerini yerine getirmek zorundadır.</w:t>
      </w:r>
    </w:p>
    <w:p w14:paraId="017E5F7C" w14:textId="10FE3D7E" w:rsidR="009E1C10" w:rsidRPr="003D3390" w:rsidRDefault="003D3390" w:rsidP="00624107">
      <w:pPr>
        <w:pStyle w:val="Balk1"/>
        <w:spacing w:before="171" w:line="276" w:lineRule="auto"/>
        <w:ind w:left="0"/>
        <w:jc w:val="both"/>
      </w:pPr>
      <w:r>
        <w:t xml:space="preserve">İşletmede Mesleki </w:t>
      </w:r>
      <w:r w:rsidR="009E1C10" w:rsidRPr="003D3390">
        <w:t>Eğitim İçin Kontenjan Verilmesi ve Bu Kontenjanların Kullanılması</w:t>
      </w:r>
    </w:p>
    <w:p w14:paraId="6821D08A" w14:textId="77777777" w:rsidR="009E1C10" w:rsidRPr="003D3390" w:rsidRDefault="009E1C10" w:rsidP="009E1C10">
      <w:pPr>
        <w:pStyle w:val="GvdeMetni"/>
        <w:spacing w:line="276" w:lineRule="auto"/>
        <w:ind w:left="0"/>
        <w:rPr>
          <w:b/>
        </w:rPr>
      </w:pPr>
    </w:p>
    <w:p w14:paraId="744A3CAF" w14:textId="17D5BF41" w:rsidR="009E1C10" w:rsidRPr="003D3390" w:rsidRDefault="009E1C10" w:rsidP="00624107">
      <w:pPr>
        <w:pStyle w:val="GvdeMetni"/>
        <w:spacing w:line="276" w:lineRule="auto"/>
        <w:ind w:left="0" w:right="110"/>
        <w:jc w:val="both"/>
      </w:pPr>
      <w:r w:rsidRPr="003D3390">
        <w:rPr>
          <w:b/>
        </w:rPr>
        <w:t xml:space="preserve">MADDE 7: </w:t>
      </w:r>
      <w:r w:rsidRPr="003D3390">
        <w:t>Kurum veya iş</w:t>
      </w:r>
      <w:r w:rsidR="000766D1">
        <w:t>letmeler</w:t>
      </w:r>
      <w:r w:rsidRPr="003D3390">
        <w:t>, bu protokolün imzalanması sırasında ortak eğitim için her yıl kaç öğrenciye kontenjan</w:t>
      </w:r>
      <w:r w:rsidR="00624107">
        <w:t xml:space="preserve"> tahsis </w:t>
      </w:r>
      <w:r w:rsidR="00624107" w:rsidRPr="0001046A">
        <w:t>edeceklerini bildirir</w:t>
      </w:r>
      <w:r w:rsidRPr="0001046A">
        <w:t xml:space="preserve">. </w:t>
      </w:r>
      <w:r w:rsidRPr="003D3390">
        <w:t>Bildirilen kontenjan bir eğitim- öğretim yılı için olup her dönemde farklı öğrencilerin faydalanması için kullanılır.</w:t>
      </w:r>
    </w:p>
    <w:p w14:paraId="2BF9AF18" w14:textId="77777777" w:rsidR="00CE1CA8" w:rsidRPr="003D3390" w:rsidRDefault="001F039E" w:rsidP="00624107">
      <w:pPr>
        <w:pStyle w:val="Balk1"/>
        <w:spacing w:before="170" w:line="276" w:lineRule="auto"/>
        <w:ind w:left="0"/>
        <w:jc w:val="both"/>
      </w:pPr>
      <w:r w:rsidRPr="003D3390">
        <w:t>Programın Koordinatörleri ve Programın Yürütülmesi</w:t>
      </w:r>
    </w:p>
    <w:p w14:paraId="24BEE7F7" w14:textId="77777777" w:rsidR="00CE1CA8" w:rsidRPr="003D3390" w:rsidRDefault="00CE1CA8" w:rsidP="009E1C10">
      <w:pPr>
        <w:pStyle w:val="GvdeMetni"/>
        <w:spacing w:line="276" w:lineRule="auto"/>
        <w:ind w:left="0"/>
        <w:rPr>
          <w:b/>
        </w:rPr>
      </w:pPr>
    </w:p>
    <w:p w14:paraId="6F4106C1" w14:textId="09D5F7F1" w:rsidR="000766D1" w:rsidRDefault="001F039E" w:rsidP="00624107">
      <w:pPr>
        <w:pStyle w:val="GvdeMetni"/>
        <w:spacing w:line="276" w:lineRule="auto"/>
        <w:ind w:left="0" w:right="110"/>
        <w:jc w:val="both"/>
      </w:pPr>
      <w:r w:rsidRPr="003D3390">
        <w:rPr>
          <w:b/>
        </w:rPr>
        <w:t xml:space="preserve">MADDE 8: </w:t>
      </w:r>
      <w:r w:rsidRPr="003D3390">
        <w:t>Kamu ve özel sektördeki kurum ve kuruluşlarda bu eğitim programından sorumlu olacak</w:t>
      </w:r>
      <w:r w:rsidRPr="003D3390">
        <w:rPr>
          <w:spacing w:val="-6"/>
        </w:rPr>
        <w:t xml:space="preserve"> </w:t>
      </w:r>
      <w:r w:rsidRPr="003D3390">
        <w:t>kişi</w:t>
      </w:r>
      <w:r w:rsidRPr="003D3390">
        <w:rPr>
          <w:spacing w:val="-5"/>
        </w:rPr>
        <w:t xml:space="preserve"> </w:t>
      </w:r>
      <w:r w:rsidRPr="003D3390">
        <w:t>“</w:t>
      </w:r>
      <w:r w:rsidR="003D3390">
        <w:t>İşletme</w:t>
      </w:r>
      <w:r w:rsidR="00A32412">
        <w:t>Yöneticisi</w:t>
      </w:r>
      <w:r w:rsidRPr="003D3390">
        <w:t>”</w:t>
      </w:r>
      <w:r w:rsidR="00A32412">
        <w:t xml:space="preserve">dir ve bu </w:t>
      </w:r>
      <w:r w:rsidRPr="003D3390">
        <w:t>protokolü</w:t>
      </w:r>
      <w:r w:rsidRPr="003D3390">
        <w:rPr>
          <w:spacing w:val="-6"/>
        </w:rPr>
        <w:t xml:space="preserve"> </w:t>
      </w:r>
      <w:r w:rsidRPr="003D3390">
        <w:t>onaylar. Kırklareli Üniversitesi Teknoloji Fakültesi</w:t>
      </w:r>
      <w:r w:rsidR="00A32412">
        <w:t>’</w:t>
      </w:r>
      <w:r w:rsidRPr="003D3390">
        <w:t>nde bu programdan</w:t>
      </w:r>
      <w:r w:rsidR="00624107">
        <w:t xml:space="preserve"> sorumlu yetkili ise “Fakülte-</w:t>
      </w:r>
      <w:r w:rsidRPr="003D3390">
        <w:t xml:space="preserve">Sanayi Koordinatörü” sıfatı ile ilgili Dekan </w:t>
      </w:r>
      <w:r w:rsidR="00A32412">
        <w:t>Yardımcısıdır</w:t>
      </w:r>
      <w:r w:rsidRPr="003D3390">
        <w:t xml:space="preserve">. İki kuruluş arasındaki </w:t>
      </w:r>
      <w:r w:rsidR="003D3390">
        <w:t>İşletmede Mesleki</w:t>
      </w:r>
      <w:r w:rsidR="000766D1">
        <w:t xml:space="preserve"> E</w:t>
      </w:r>
      <w:r w:rsidRPr="003D3390">
        <w:t xml:space="preserve">ğitim ile ilgili tüm ilişkiler bu kişiler aracılığı ile yürütülür. </w:t>
      </w:r>
      <w:r w:rsidR="003D3390">
        <w:t xml:space="preserve">İşletmede Mesleki </w:t>
      </w:r>
      <w:r w:rsidRPr="003D3390">
        <w:t>Eğitim</w:t>
      </w:r>
      <w:r w:rsidRPr="003D3390">
        <w:rPr>
          <w:spacing w:val="-9"/>
        </w:rPr>
        <w:t xml:space="preserve"> </w:t>
      </w:r>
      <w:r w:rsidRPr="003D3390">
        <w:t>uygulamaları</w:t>
      </w:r>
      <w:r w:rsidRPr="003D3390">
        <w:rPr>
          <w:spacing w:val="-8"/>
        </w:rPr>
        <w:t xml:space="preserve"> </w:t>
      </w:r>
      <w:r w:rsidRPr="003D3390">
        <w:t>bu</w:t>
      </w:r>
      <w:r w:rsidRPr="003D3390">
        <w:rPr>
          <w:spacing w:val="-7"/>
        </w:rPr>
        <w:t xml:space="preserve"> </w:t>
      </w:r>
      <w:r w:rsidRPr="003D3390">
        <w:t>protokol</w:t>
      </w:r>
      <w:r w:rsidRPr="003D3390">
        <w:rPr>
          <w:spacing w:val="-8"/>
        </w:rPr>
        <w:t xml:space="preserve"> </w:t>
      </w:r>
      <w:r w:rsidRPr="003D3390">
        <w:t>hükümleri</w:t>
      </w:r>
      <w:r w:rsidRPr="003D3390">
        <w:rPr>
          <w:spacing w:val="-8"/>
        </w:rPr>
        <w:t xml:space="preserve"> </w:t>
      </w:r>
      <w:r w:rsidRPr="003D3390">
        <w:t>dâhilinde</w:t>
      </w:r>
      <w:r w:rsidRPr="003D3390">
        <w:rPr>
          <w:spacing w:val="-10"/>
        </w:rPr>
        <w:t xml:space="preserve"> </w:t>
      </w:r>
      <w:r w:rsidRPr="003D3390">
        <w:t>hazırlanan</w:t>
      </w:r>
      <w:r w:rsidRPr="003D3390">
        <w:rPr>
          <w:spacing w:val="-8"/>
        </w:rPr>
        <w:t xml:space="preserve"> </w:t>
      </w:r>
      <w:r w:rsidRPr="003D3390">
        <w:t>ve</w:t>
      </w:r>
      <w:r w:rsidRPr="003D3390">
        <w:rPr>
          <w:spacing w:val="-8"/>
        </w:rPr>
        <w:t xml:space="preserve"> </w:t>
      </w:r>
      <w:r w:rsidRPr="003D3390">
        <w:t>bölüm</w:t>
      </w:r>
      <w:r w:rsidRPr="003D3390">
        <w:rPr>
          <w:spacing w:val="-8"/>
        </w:rPr>
        <w:t xml:space="preserve"> </w:t>
      </w:r>
      <w:r w:rsidRPr="003D3390">
        <w:t>başkanı,</w:t>
      </w:r>
      <w:r w:rsidRPr="003D3390">
        <w:rPr>
          <w:spacing w:val="-8"/>
        </w:rPr>
        <w:t xml:space="preserve"> </w:t>
      </w:r>
      <w:r w:rsidRPr="003D3390">
        <w:t>öğrenci</w:t>
      </w:r>
      <w:r w:rsidRPr="003D3390">
        <w:rPr>
          <w:spacing w:val="-8"/>
        </w:rPr>
        <w:t xml:space="preserve"> </w:t>
      </w:r>
      <w:r w:rsidRPr="003D3390">
        <w:t xml:space="preserve">ve </w:t>
      </w:r>
      <w:r w:rsidR="003D3390">
        <w:t>İşletme</w:t>
      </w:r>
      <w:r w:rsidR="00A32412">
        <w:t xml:space="preserve"> Y</w:t>
      </w:r>
      <w:r w:rsidRPr="003D3390">
        <w:t>öneticisi tarafından imzalanan “</w:t>
      </w:r>
      <w:r w:rsidR="000766D1">
        <w:t xml:space="preserve">Uygulamalı Eğitim </w:t>
      </w:r>
      <w:r w:rsidRPr="003D3390">
        <w:t>Sözleşme</w:t>
      </w:r>
      <w:r w:rsidR="000766D1">
        <w:t>si</w:t>
      </w:r>
      <w:r w:rsidRPr="003D3390">
        <w:t xml:space="preserve">” hükümleri çerçevesinde yürütülür. </w:t>
      </w:r>
    </w:p>
    <w:p w14:paraId="05A120BB" w14:textId="77777777" w:rsidR="000766D1" w:rsidRDefault="000766D1" w:rsidP="006239AB">
      <w:pPr>
        <w:pStyle w:val="GvdeMetni"/>
        <w:spacing w:line="276" w:lineRule="auto"/>
        <w:ind w:right="14"/>
        <w:jc w:val="both"/>
      </w:pPr>
    </w:p>
    <w:p w14:paraId="00F61A58" w14:textId="35BC281C" w:rsidR="00CE1CA8" w:rsidRPr="000766D1" w:rsidRDefault="003D3390" w:rsidP="006239AB">
      <w:pPr>
        <w:pStyle w:val="GvdeMetni"/>
        <w:spacing w:line="276" w:lineRule="auto"/>
        <w:ind w:left="0" w:right="14"/>
        <w:jc w:val="both"/>
        <w:rPr>
          <w:b/>
          <w:bCs/>
        </w:rPr>
      </w:pPr>
      <w:r w:rsidRPr="000766D1">
        <w:rPr>
          <w:b/>
          <w:bCs/>
        </w:rPr>
        <w:t xml:space="preserve">İşletmede </w:t>
      </w:r>
      <w:r w:rsidRPr="0001046A">
        <w:rPr>
          <w:b/>
          <w:bCs/>
        </w:rPr>
        <w:t xml:space="preserve">Mesleki </w:t>
      </w:r>
      <w:r w:rsidR="00624107" w:rsidRPr="0001046A">
        <w:rPr>
          <w:b/>
          <w:bCs/>
        </w:rPr>
        <w:t>Eğitim</w:t>
      </w:r>
      <w:r w:rsidR="001F039E" w:rsidRPr="0001046A">
        <w:rPr>
          <w:b/>
          <w:bCs/>
        </w:rPr>
        <w:t xml:space="preserve"> Yapan </w:t>
      </w:r>
      <w:r w:rsidR="001F039E" w:rsidRPr="000766D1">
        <w:rPr>
          <w:b/>
          <w:bCs/>
        </w:rPr>
        <w:t>Öğrencilerin Görev ve Sorumlulukları</w:t>
      </w:r>
    </w:p>
    <w:p w14:paraId="7C5D4F4C" w14:textId="77777777" w:rsidR="00CE1CA8" w:rsidRPr="003D3390" w:rsidRDefault="00CE1CA8" w:rsidP="006239AB">
      <w:pPr>
        <w:pStyle w:val="GvdeMetni"/>
        <w:spacing w:before="10" w:line="276" w:lineRule="auto"/>
        <w:ind w:left="0" w:right="14"/>
        <w:rPr>
          <w:b/>
        </w:rPr>
      </w:pPr>
    </w:p>
    <w:p w14:paraId="6DF6E269" w14:textId="472CE71B" w:rsidR="00A32412" w:rsidRPr="00A32412" w:rsidRDefault="001F039E" w:rsidP="006239AB">
      <w:pPr>
        <w:ind w:right="14"/>
        <w:contextualSpacing/>
        <w:jc w:val="both"/>
        <w:rPr>
          <w:sz w:val="24"/>
          <w:szCs w:val="24"/>
        </w:rPr>
      </w:pPr>
      <w:r w:rsidRPr="003D3390">
        <w:rPr>
          <w:b/>
          <w:sz w:val="24"/>
          <w:szCs w:val="24"/>
        </w:rPr>
        <w:t>MADDE 9:</w:t>
      </w:r>
      <w:r w:rsidRPr="00A32412">
        <w:rPr>
          <w:bCs/>
          <w:sz w:val="24"/>
          <w:szCs w:val="24"/>
        </w:rPr>
        <w:t xml:space="preserve"> </w:t>
      </w:r>
      <w:r w:rsidR="00A32412" w:rsidRPr="00A32412">
        <w:rPr>
          <w:bCs/>
          <w:sz w:val="24"/>
          <w:szCs w:val="24"/>
        </w:rPr>
        <w:t>(1)</w:t>
      </w:r>
      <w:r w:rsidR="00A32412">
        <w:rPr>
          <w:b/>
          <w:sz w:val="24"/>
          <w:szCs w:val="24"/>
        </w:rPr>
        <w:t xml:space="preserve"> </w:t>
      </w:r>
      <w:r w:rsidR="00A32412" w:rsidRPr="00A32412">
        <w:rPr>
          <w:sz w:val="24"/>
          <w:szCs w:val="24"/>
        </w:rPr>
        <w:t xml:space="preserve">Uygulamalı eğitim yapan öğrenciler, uygulamalı eğitimler esnasındaki izin veya devamsızlık sürelerine ilişkin işlemlerde öğrencisi oldukları </w:t>
      </w:r>
      <w:r w:rsidR="00A32412" w:rsidRPr="0001046A">
        <w:rPr>
          <w:sz w:val="24"/>
          <w:szCs w:val="24"/>
        </w:rPr>
        <w:t>Kırklareli Üniversitesinin ilgili mevzuatı ile işletmenin resmi</w:t>
      </w:r>
      <w:r w:rsidR="00624107" w:rsidRPr="0001046A">
        <w:rPr>
          <w:sz w:val="24"/>
          <w:szCs w:val="24"/>
        </w:rPr>
        <w:t xml:space="preserve"> çalışma kurallarına tabidir. İşletmede Mesleki Eğitim Y</w:t>
      </w:r>
      <w:r w:rsidR="00A32412" w:rsidRPr="0001046A">
        <w:rPr>
          <w:sz w:val="24"/>
          <w:szCs w:val="24"/>
        </w:rPr>
        <w:t>önerge</w:t>
      </w:r>
      <w:r w:rsidR="00624107" w:rsidRPr="0001046A">
        <w:rPr>
          <w:sz w:val="24"/>
          <w:szCs w:val="24"/>
        </w:rPr>
        <w:t>si</w:t>
      </w:r>
      <w:r w:rsidR="00A32412" w:rsidRPr="0001046A">
        <w:rPr>
          <w:sz w:val="24"/>
          <w:szCs w:val="24"/>
        </w:rPr>
        <w:t xml:space="preserve"> hükümlerine ve işletmenin resmi çalışma koşularına</w:t>
      </w:r>
      <w:r w:rsidR="00A32412" w:rsidRPr="00A32412">
        <w:rPr>
          <w:sz w:val="24"/>
          <w:szCs w:val="24"/>
        </w:rPr>
        <w:t xml:space="preserve"> uymayan öğrencilerin uygulamalı eğitimleri başarısız olarak değerlendirilir.</w:t>
      </w:r>
    </w:p>
    <w:p w14:paraId="3358B5AE" w14:textId="44BC8997" w:rsidR="00A32412" w:rsidRPr="00A32412" w:rsidRDefault="00A32412" w:rsidP="006239AB">
      <w:pPr>
        <w:ind w:right="14"/>
        <w:contextualSpacing/>
        <w:jc w:val="both"/>
        <w:rPr>
          <w:sz w:val="24"/>
          <w:szCs w:val="24"/>
        </w:rPr>
      </w:pPr>
      <w:r>
        <w:rPr>
          <w:sz w:val="24"/>
          <w:szCs w:val="24"/>
        </w:rPr>
        <w:t>(2)</w:t>
      </w:r>
      <w:r w:rsidRPr="00A32412">
        <w:rPr>
          <w:sz w:val="24"/>
          <w:szCs w:val="24"/>
        </w:rPr>
        <w:t xml:space="preserve"> Uygulamalı eğitim yapan öğrenciler işletmede bulunduğu sürelerde de 18/8/2012 tarihli ve 28388 sayılı Resmi Gazete ’de yayımlanan Yükseköğretim Kurumları Öğrenci Disiplin Yönetmeliği ile Kırklareli Üniversitesinin ilgili disiplin mevzuatına ve işletmenin çalışma kurallarına tabidir.</w:t>
      </w:r>
    </w:p>
    <w:p w14:paraId="6D3E9E76" w14:textId="77777777" w:rsidR="00A32412" w:rsidRPr="00A32412" w:rsidRDefault="00A32412" w:rsidP="006239AB">
      <w:pPr>
        <w:ind w:right="14"/>
        <w:contextualSpacing/>
        <w:jc w:val="both"/>
        <w:rPr>
          <w:sz w:val="24"/>
          <w:szCs w:val="24"/>
        </w:rPr>
      </w:pPr>
      <w:r w:rsidRPr="00A32412">
        <w:rPr>
          <w:sz w:val="24"/>
          <w:szCs w:val="24"/>
        </w:rPr>
        <w:t>(3) İşletmede Mesleki Eğitim süresince öğrencilerin görev ve sorumlulukları şunlardır:</w:t>
      </w:r>
    </w:p>
    <w:p w14:paraId="1652154C" w14:textId="0F6D232B" w:rsidR="00A32412" w:rsidRPr="0001046A" w:rsidRDefault="00A32412" w:rsidP="006239AB">
      <w:pPr>
        <w:widowControl/>
        <w:numPr>
          <w:ilvl w:val="0"/>
          <w:numId w:val="4"/>
        </w:numPr>
        <w:tabs>
          <w:tab w:val="left" w:pos="284"/>
          <w:tab w:val="left" w:pos="426"/>
          <w:tab w:val="left" w:pos="567"/>
        </w:tabs>
        <w:autoSpaceDE/>
        <w:autoSpaceDN/>
        <w:ind w:left="0" w:right="14" w:firstLine="0"/>
        <w:contextualSpacing/>
        <w:jc w:val="both"/>
        <w:rPr>
          <w:sz w:val="24"/>
          <w:szCs w:val="24"/>
        </w:rPr>
      </w:pPr>
      <w:r w:rsidRPr="0001046A">
        <w:rPr>
          <w:sz w:val="24"/>
          <w:szCs w:val="24"/>
        </w:rPr>
        <w:lastRenderedPageBreak/>
        <w:t>Öğrenciler İşletmede Mesleki Eğitimlerini, protokol imzalanan</w:t>
      </w:r>
      <w:r w:rsidR="00624107" w:rsidRPr="0001046A">
        <w:rPr>
          <w:sz w:val="24"/>
          <w:szCs w:val="24"/>
        </w:rPr>
        <w:t xml:space="preserve"> kurumlarda yapmak zorundadır</w:t>
      </w:r>
      <w:r w:rsidRPr="0001046A">
        <w:rPr>
          <w:sz w:val="24"/>
          <w:szCs w:val="24"/>
        </w:rPr>
        <w:t>.</w:t>
      </w:r>
    </w:p>
    <w:p w14:paraId="6607C4F9" w14:textId="77777777" w:rsidR="00A32412" w:rsidRPr="0001046A" w:rsidRDefault="00A32412" w:rsidP="006239AB">
      <w:pPr>
        <w:widowControl/>
        <w:numPr>
          <w:ilvl w:val="0"/>
          <w:numId w:val="4"/>
        </w:numPr>
        <w:tabs>
          <w:tab w:val="left" w:pos="284"/>
          <w:tab w:val="left" w:pos="426"/>
          <w:tab w:val="left" w:pos="567"/>
        </w:tabs>
        <w:adjustRightInd w:val="0"/>
        <w:ind w:left="0" w:right="14" w:firstLine="0"/>
        <w:contextualSpacing/>
        <w:jc w:val="both"/>
        <w:rPr>
          <w:sz w:val="24"/>
          <w:szCs w:val="24"/>
        </w:rPr>
      </w:pPr>
      <w:r w:rsidRPr="0001046A">
        <w:rPr>
          <w:sz w:val="24"/>
          <w:szCs w:val="24"/>
        </w:rPr>
        <w:t>Öğrenci İşletmede Mesleki Eğitime başladıktan sonra komisyon uygun gördüğü takdirde işletme değişikliği yapabilir.</w:t>
      </w:r>
    </w:p>
    <w:p w14:paraId="531C5F6B" w14:textId="77777777" w:rsidR="00A32412" w:rsidRPr="0001046A" w:rsidRDefault="00A32412" w:rsidP="006239AB">
      <w:pPr>
        <w:widowControl/>
        <w:numPr>
          <w:ilvl w:val="0"/>
          <w:numId w:val="4"/>
        </w:numPr>
        <w:tabs>
          <w:tab w:val="left" w:pos="284"/>
          <w:tab w:val="left" w:pos="426"/>
          <w:tab w:val="left" w:pos="567"/>
        </w:tabs>
        <w:adjustRightInd w:val="0"/>
        <w:ind w:left="0" w:right="14" w:firstLine="0"/>
        <w:contextualSpacing/>
        <w:jc w:val="both"/>
        <w:rPr>
          <w:sz w:val="24"/>
          <w:szCs w:val="24"/>
        </w:rPr>
      </w:pPr>
      <w:r w:rsidRPr="0001046A">
        <w:rPr>
          <w:sz w:val="24"/>
          <w:szCs w:val="24"/>
        </w:rPr>
        <w:t>İşletmede mesleki eğitim süresince öğrenciler yapılacak işleri birebir izlemek ve kendilerine verilen meslek alanları ile ilgili görevleri yapmakla yükümlüdür.</w:t>
      </w:r>
    </w:p>
    <w:p w14:paraId="02857958" w14:textId="5F197C50" w:rsidR="00A32412" w:rsidRPr="0001046A" w:rsidRDefault="00A32412" w:rsidP="006239AB">
      <w:pPr>
        <w:widowControl/>
        <w:numPr>
          <w:ilvl w:val="0"/>
          <w:numId w:val="4"/>
        </w:numPr>
        <w:tabs>
          <w:tab w:val="left" w:pos="284"/>
          <w:tab w:val="left" w:pos="426"/>
          <w:tab w:val="left" w:pos="567"/>
        </w:tabs>
        <w:adjustRightInd w:val="0"/>
        <w:ind w:left="0" w:right="14" w:firstLine="0"/>
        <w:contextualSpacing/>
        <w:jc w:val="both"/>
        <w:rPr>
          <w:sz w:val="24"/>
          <w:szCs w:val="24"/>
        </w:rPr>
      </w:pPr>
      <w:r w:rsidRPr="0001046A">
        <w:rPr>
          <w:sz w:val="24"/>
          <w:szCs w:val="24"/>
        </w:rPr>
        <w:t>Öğrenciler, işyerinde kullandıkları her türlü araç ve gerec</w:t>
      </w:r>
      <w:r w:rsidR="00624107" w:rsidRPr="0001046A">
        <w:rPr>
          <w:sz w:val="24"/>
          <w:szCs w:val="24"/>
        </w:rPr>
        <w:t>i özenle kullanmak zorundadır</w:t>
      </w:r>
      <w:r w:rsidRPr="0001046A">
        <w:rPr>
          <w:sz w:val="24"/>
          <w:szCs w:val="24"/>
        </w:rPr>
        <w:t xml:space="preserve">. </w:t>
      </w:r>
    </w:p>
    <w:p w14:paraId="558CE6E8" w14:textId="50DF4539" w:rsidR="00A32412" w:rsidRPr="00A32412" w:rsidRDefault="00A32412" w:rsidP="006239AB">
      <w:pPr>
        <w:widowControl/>
        <w:numPr>
          <w:ilvl w:val="0"/>
          <w:numId w:val="4"/>
        </w:numPr>
        <w:tabs>
          <w:tab w:val="left" w:pos="284"/>
          <w:tab w:val="left" w:pos="426"/>
          <w:tab w:val="left" w:pos="567"/>
        </w:tabs>
        <w:adjustRightInd w:val="0"/>
        <w:ind w:left="0" w:right="14" w:firstLine="0"/>
        <w:contextualSpacing/>
        <w:jc w:val="both"/>
        <w:rPr>
          <w:sz w:val="24"/>
          <w:szCs w:val="24"/>
        </w:rPr>
      </w:pPr>
      <w:r w:rsidRPr="0001046A">
        <w:rPr>
          <w:sz w:val="24"/>
          <w:szCs w:val="24"/>
        </w:rPr>
        <w:t>Öğrenciler, eğitim sürecinde karşılaştıkları her türlü problem, mazeret ve isteklerini eğitici personel ve sorum</w:t>
      </w:r>
      <w:r w:rsidR="00624107" w:rsidRPr="0001046A">
        <w:rPr>
          <w:sz w:val="24"/>
          <w:szCs w:val="24"/>
        </w:rPr>
        <w:t>lu öğretim elemanına bildirir</w:t>
      </w:r>
      <w:r w:rsidRPr="00624107">
        <w:rPr>
          <w:color w:val="FF0000"/>
          <w:sz w:val="24"/>
          <w:szCs w:val="24"/>
        </w:rPr>
        <w:t>.</w:t>
      </w:r>
    </w:p>
    <w:p w14:paraId="19832622" w14:textId="11584690" w:rsidR="00A32412" w:rsidRPr="0001046A" w:rsidRDefault="00A32412" w:rsidP="006239AB">
      <w:pPr>
        <w:widowControl/>
        <w:numPr>
          <w:ilvl w:val="0"/>
          <w:numId w:val="4"/>
        </w:numPr>
        <w:tabs>
          <w:tab w:val="left" w:pos="284"/>
          <w:tab w:val="left" w:pos="426"/>
          <w:tab w:val="left" w:pos="567"/>
        </w:tabs>
        <w:adjustRightInd w:val="0"/>
        <w:ind w:left="0" w:right="14" w:firstLine="0"/>
        <w:contextualSpacing/>
        <w:jc w:val="both"/>
        <w:rPr>
          <w:sz w:val="24"/>
          <w:szCs w:val="24"/>
        </w:rPr>
      </w:pPr>
      <w:r w:rsidRPr="00A32412">
        <w:rPr>
          <w:sz w:val="24"/>
          <w:szCs w:val="24"/>
        </w:rPr>
        <w:t>Öğrenciler, sağlık vb. nedenlerle işyerine devam edememe durumunda eğitici pers</w:t>
      </w:r>
      <w:r w:rsidR="00624107">
        <w:rPr>
          <w:sz w:val="24"/>
          <w:szCs w:val="24"/>
        </w:rPr>
        <w:t xml:space="preserve">onelden izin almak </w:t>
      </w:r>
      <w:r w:rsidR="00624107" w:rsidRPr="0001046A">
        <w:rPr>
          <w:sz w:val="24"/>
          <w:szCs w:val="24"/>
        </w:rPr>
        <w:t>zorundadır</w:t>
      </w:r>
      <w:r w:rsidRPr="0001046A">
        <w:rPr>
          <w:sz w:val="24"/>
          <w:szCs w:val="24"/>
        </w:rPr>
        <w:t>.</w:t>
      </w:r>
    </w:p>
    <w:p w14:paraId="575A9448" w14:textId="77777777" w:rsidR="00A32412" w:rsidRPr="0001046A" w:rsidRDefault="00A32412" w:rsidP="006239AB">
      <w:pPr>
        <w:widowControl/>
        <w:numPr>
          <w:ilvl w:val="0"/>
          <w:numId w:val="4"/>
        </w:numPr>
        <w:tabs>
          <w:tab w:val="left" w:pos="284"/>
          <w:tab w:val="left" w:pos="426"/>
        </w:tabs>
        <w:adjustRightInd w:val="0"/>
        <w:ind w:left="0" w:right="14" w:firstLine="0"/>
        <w:contextualSpacing/>
        <w:jc w:val="both"/>
        <w:rPr>
          <w:sz w:val="24"/>
          <w:szCs w:val="24"/>
        </w:rPr>
      </w:pPr>
      <w:r w:rsidRPr="0001046A">
        <w:rPr>
          <w:sz w:val="24"/>
          <w:szCs w:val="24"/>
        </w:rPr>
        <w:t>İşletmede Mesleki Eğitimin yapılamadığı izinli, raporlu olan her gün öğrencinin işyerinde yapabileceği %20 devamsızlık hakkına dâhildir. Rapor süresi İşletmede Mesleki Eğitim süresinin %20’sini aşarsa, İşletmede Mesleki Eğitim süresi, aşan süre kadar uzatılmalıdır.</w:t>
      </w:r>
    </w:p>
    <w:p w14:paraId="48F77542" w14:textId="49616D39" w:rsidR="00A32412" w:rsidRPr="0001046A" w:rsidRDefault="00A32412" w:rsidP="006239AB">
      <w:pPr>
        <w:widowControl/>
        <w:numPr>
          <w:ilvl w:val="0"/>
          <w:numId w:val="4"/>
        </w:numPr>
        <w:tabs>
          <w:tab w:val="left" w:pos="284"/>
          <w:tab w:val="left" w:pos="426"/>
        </w:tabs>
        <w:adjustRightInd w:val="0"/>
        <w:ind w:left="0" w:right="14" w:firstLine="0"/>
        <w:contextualSpacing/>
        <w:jc w:val="both"/>
        <w:rPr>
          <w:sz w:val="24"/>
          <w:szCs w:val="24"/>
        </w:rPr>
      </w:pPr>
      <w:r w:rsidRPr="0001046A">
        <w:rPr>
          <w:sz w:val="24"/>
          <w:szCs w:val="24"/>
        </w:rPr>
        <w:t>Mazeretsiz olarak İşletmede Mesleki Eğitime devam etmeyenler, İşletmede Mesleki Eğitim dersinden başarısız sayılırlar. Başarısız olan öğrenciler, İşletmede Mesleki Eğitim de</w:t>
      </w:r>
      <w:r w:rsidR="00624107" w:rsidRPr="0001046A">
        <w:rPr>
          <w:sz w:val="24"/>
          <w:szCs w:val="24"/>
        </w:rPr>
        <w:t>rsini tekrar almak zorundadır</w:t>
      </w:r>
      <w:r w:rsidRPr="0001046A">
        <w:rPr>
          <w:sz w:val="24"/>
          <w:szCs w:val="24"/>
        </w:rPr>
        <w:t>.</w:t>
      </w:r>
    </w:p>
    <w:p w14:paraId="585A3C6B" w14:textId="7B509A2D" w:rsidR="00A32412" w:rsidRPr="0001046A" w:rsidRDefault="00A32412" w:rsidP="006239AB">
      <w:pPr>
        <w:widowControl/>
        <w:numPr>
          <w:ilvl w:val="0"/>
          <w:numId w:val="4"/>
        </w:numPr>
        <w:tabs>
          <w:tab w:val="left" w:pos="284"/>
          <w:tab w:val="left" w:pos="426"/>
        </w:tabs>
        <w:adjustRightInd w:val="0"/>
        <w:ind w:left="0" w:right="14" w:firstLine="0"/>
        <w:contextualSpacing/>
        <w:jc w:val="both"/>
        <w:rPr>
          <w:sz w:val="24"/>
          <w:szCs w:val="24"/>
        </w:rPr>
      </w:pPr>
      <w:r w:rsidRPr="0001046A">
        <w:rPr>
          <w:sz w:val="24"/>
          <w:szCs w:val="24"/>
        </w:rPr>
        <w:t>Öğrenciler, İşletmede Mesleki Eğitim süresince se</w:t>
      </w:r>
      <w:r w:rsidR="00624107" w:rsidRPr="0001046A">
        <w:rPr>
          <w:sz w:val="24"/>
          <w:szCs w:val="24"/>
        </w:rPr>
        <w:t>ndikal faaliyetlere katılamaz</w:t>
      </w:r>
      <w:r w:rsidRPr="0001046A">
        <w:rPr>
          <w:sz w:val="24"/>
          <w:szCs w:val="24"/>
        </w:rPr>
        <w:t>.</w:t>
      </w:r>
    </w:p>
    <w:p w14:paraId="18CCADBD" w14:textId="2F429E34" w:rsidR="00A32412" w:rsidRPr="0001046A" w:rsidRDefault="00A32412" w:rsidP="006239AB">
      <w:pPr>
        <w:widowControl/>
        <w:numPr>
          <w:ilvl w:val="0"/>
          <w:numId w:val="4"/>
        </w:numPr>
        <w:tabs>
          <w:tab w:val="left" w:pos="284"/>
          <w:tab w:val="left" w:pos="426"/>
        </w:tabs>
        <w:adjustRightInd w:val="0"/>
        <w:ind w:left="0" w:right="14" w:firstLine="0"/>
        <w:contextualSpacing/>
        <w:jc w:val="both"/>
        <w:rPr>
          <w:sz w:val="24"/>
          <w:szCs w:val="24"/>
        </w:rPr>
      </w:pPr>
      <w:r w:rsidRPr="0001046A">
        <w:rPr>
          <w:sz w:val="24"/>
          <w:szCs w:val="24"/>
        </w:rPr>
        <w:t>Öğrenciler, işyerinde yaptıkları çalışmalarını Ara (Ara sınav döneminde) ve Nihai (</w:t>
      </w:r>
      <w:r w:rsidR="00624107" w:rsidRPr="0001046A">
        <w:rPr>
          <w:sz w:val="24"/>
          <w:szCs w:val="24"/>
        </w:rPr>
        <w:t xml:space="preserve">Yarıyıl sonu </w:t>
      </w:r>
      <w:r w:rsidRPr="0001046A">
        <w:rPr>
          <w:sz w:val="24"/>
          <w:szCs w:val="24"/>
        </w:rPr>
        <w:t>sınavı döneminde) raporları, Uygulamalı Eğitim Dosyası haline getirip sorumlu öğretim elem</w:t>
      </w:r>
      <w:r w:rsidR="00624107" w:rsidRPr="0001046A">
        <w:rPr>
          <w:sz w:val="24"/>
          <w:szCs w:val="24"/>
        </w:rPr>
        <w:t>anına teslim etmek zorundadır</w:t>
      </w:r>
      <w:r w:rsidRPr="0001046A">
        <w:rPr>
          <w:sz w:val="24"/>
          <w:szCs w:val="24"/>
        </w:rPr>
        <w:t>.</w:t>
      </w:r>
    </w:p>
    <w:p w14:paraId="693E786A" w14:textId="23EA13CD" w:rsidR="009E1C10" w:rsidRDefault="009E1C10" w:rsidP="009E1C10">
      <w:pPr>
        <w:pStyle w:val="GvdeMetni"/>
        <w:spacing w:before="1" w:line="276" w:lineRule="auto"/>
        <w:ind w:left="0"/>
        <w:rPr>
          <w:b/>
        </w:rPr>
      </w:pPr>
    </w:p>
    <w:p w14:paraId="66067291" w14:textId="28AE56FA" w:rsidR="000766D1" w:rsidRDefault="000766D1" w:rsidP="009E1C10">
      <w:pPr>
        <w:pStyle w:val="GvdeMetni"/>
        <w:spacing w:before="1" w:line="276" w:lineRule="auto"/>
        <w:ind w:left="0"/>
        <w:rPr>
          <w:b/>
        </w:rPr>
      </w:pPr>
      <w:r>
        <w:rPr>
          <w:b/>
        </w:rPr>
        <w:t xml:space="preserve">Öğrencilerin Sigortalanması </w:t>
      </w:r>
    </w:p>
    <w:p w14:paraId="434B8A17" w14:textId="77777777" w:rsidR="000766D1" w:rsidRPr="003D3390" w:rsidRDefault="000766D1" w:rsidP="009E1C10">
      <w:pPr>
        <w:pStyle w:val="GvdeMetni"/>
        <w:spacing w:before="1" w:line="276" w:lineRule="auto"/>
        <w:ind w:left="0"/>
        <w:rPr>
          <w:b/>
        </w:rPr>
      </w:pPr>
    </w:p>
    <w:p w14:paraId="1B9D982F" w14:textId="29BBF8E6" w:rsidR="00B727A4" w:rsidRPr="003D3390" w:rsidRDefault="009E1C10" w:rsidP="00624107">
      <w:pPr>
        <w:pStyle w:val="GvdeMetni"/>
        <w:spacing w:line="276" w:lineRule="auto"/>
        <w:ind w:left="0"/>
        <w:jc w:val="both"/>
        <w:rPr>
          <w:lang w:eastAsia="tr-TR"/>
        </w:rPr>
      </w:pPr>
      <w:r w:rsidRPr="003D3390">
        <w:rPr>
          <w:b/>
        </w:rPr>
        <w:t>MADDE 10:</w:t>
      </w:r>
      <w:r w:rsidR="00A32412">
        <w:rPr>
          <w:lang w:eastAsia="tr-TR"/>
        </w:rPr>
        <w:tab/>
      </w:r>
      <w:r w:rsidR="000766D1">
        <w:rPr>
          <w:lang w:eastAsia="tr-TR"/>
        </w:rPr>
        <w:t>(1)</w:t>
      </w:r>
      <w:r w:rsidR="00A32412">
        <w:rPr>
          <w:lang w:eastAsia="tr-TR"/>
        </w:rPr>
        <w:t xml:space="preserve"> </w:t>
      </w:r>
      <w:r w:rsidR="00A32412" w:rsidRPr="00A32412">
        <w:rPr>
          <w:lang w:eastAsia="tr-TR"/>
        </w:rPr>
        <w:t>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w:t>
      </w:r>
    </w:p>
    <w:p w14:paraId="04F588B4" w14:textId="643331C9" w:rsidR="009E1C10" w:rsidRPr="003D3390" w:rsidRDefault="009E1C10" w:rsidP="00624107">
      <w:pPr>
        <w:pStyle w:val="Balk1"/>
        <w:spacing w:before="171" w:line="276" w:lineRule="auto"/>
        <w:ind w:left="0"/>
        <w:jc w:val="both"/>
      </w:pPr>
      <w:r w:rsidRPr="003D3390">
        <w:t xml:space="preserve">Gizli Bilgi, Ticari Sırlar </w:t>
      </w:r>
      <w:r w:rsidR="00B727A4" w:rsidRPr="003D3390">
        <w:t>ve</w:t>
      </w:r>
      <w:r w:rsidRPr="003D3390">
        <w:t xml:space="preserve"> Patent Haklarının Korunması</w:t>
      </w:r>
    </w:p>
    <w:p w14:paraId="5A8A08F4" w14:textId="77777777" w:rsidR="009E1C10" w:rsidRPr="003D3390" w:rsidRDefault="009E1C10" w:rsidP="009E1C10">
      <w:pPr>
        <w:pStyle w:val="GvdeMetni"/>
        <w:spacing w:line="276" w:lineRule="auto"/>
        <w:ind w:left="0"/>
        <w:rPr>
          <w:b/>
        </w:rPr>
      </w:pPr>
    </w:p>
    <w:p w14:paraId="7C864EE1" w14:textId="492D2A69" w:rsidR="009E1C10" w:rsidRPr="003D3390" w:rsidRDefault="009E1C10" w:rsidP="00624107">
      <w:pPr>
        <w:pStyle w:val="GvdeMetni"/>
        <w:spacing w:line="276" w:lineRule="auto"/>
        <w:ind w:left="0" w:right="116"/>
        <w:jc w:val="both"/>
      </w:pPr>
      <w:r w:rsidRPr="003D3390">
        <w:rPr>
          <w:b/>
        </w:rPr>
        <w:t>MADDE</w:t>
      </w:r>
      <w:r w:rsidRPr="003D3390">
        <w:rPr>
          <w:b/>
          <w:spacing w:val="-1"/>
        </w:rPr>
        <w:t xml:space="preserve"> </w:t>
      </w:r>
      <w:r w:rsidRPr="003D3390">
        <w:rPr>
          <w:b/>
        </w:rPr>
        <w:t>11:</w:t>
      </w:r>
      <w:r w:rsidRPr="003D3390">
        <w:rPr>
          <w:b/>
          <w:spacing w:val="-1"/>
        </w:rPr>
        <w:t xml:space="preserve"> </w:t>
      </w:r>
      <w:r w:rsidRPr="003D3390">
        <w:t>Taraflar,</w:t>
      </w:r>
      <w:r w:rsidRPr="003D3390">
        <w:rPr>
          <w:spacing w:val="-6"/>
        </w:rPr>
        <w:t xml:space="preserve"> </w:t>
      </w:r>
      <w:r w:rsidR="00401589" w:rsidRPr="003D3390">
        <w:t>İşletmede Mesleki Eğitim</w:t>
      </w:r>
      <w:r w:rsidR="00401589" w:rsidRPr="003D3390">
        <w:rPr>
          <w:spacing w:val="-4"/>
        </w:rPr>
        <w:t xml:space="preserve"> </w:t>
      </w:r>
      <w:r w:rsidRPr="003D3390">
        <w:t>çalışmaları</w:t>
      </w:r>
      <w:r w:rsidRPr="003D3390">
        <w:rPr>
          <w:spacing w:val="-7"/>
        </w:rPr>
        <w:t xml:space="preserve"> </w:t>
      </w:r>
      <w:r w:rsidRPr="003D3390">
        <w:t>sırasında</w:t>
      </w:r>
      <w:r w:rsidRPr="003D3390">
        <w:rPr>
          <w:spacing w:val="-7"/>
        </w:rPr>
        <w:t xml:space="preserve"> </w:t>
      </w:r>
      <w:r w:rsidRPr="003D3390">
        <w:t>ve</w:t>
      </w:r>
      <w:r w:rsidRPr="003D3390">
        <w:rPr>
          <w:spacing w:val="-8"/>
        </w:rPr>
        <w:t xml:space="preserve"> </w:t>
      </w:r>
      <w:r w:rsidRPr="003D3390">
        <w:t>bu</w:t>
      </w:r>
      <w:r w:rsidRPr="003D3390">
        <w:rPr>
          <w:spacing w:val="-7"/>
        </w:rPr>
        <w:t xml:space="preserve"> </w:t>
      </w:r>
      <w:r w:rsidRPr="003D3390">
        <w:t>uygulamanın</w:t>
      </w:r>
      <w:r w:rsidRPr="003D3390">
        <w:rPr>
          <w:spacing w:val="-3"/>
        </w:rPr>
        <w:t xml:space="preserve"> </w:t>
      </w:r>
      <w:r w:rsidRPr="003D3390">
        <w:t>sona</w:t>
      </w:r>
      <w:r w:rsidRPr="003D3390">
        <w:rPr>
          <w:spacing w:val="-7"/>
        </w:rPr>
        <w:t xml:space="preserve"> </w:t>
      </w:r>
      <w:r w:rsidRPr="003D3390">
        <w:t xml:space="preserve">ermesinden sonra 5 </w:t>
      </w:r>
      <w:r w:rsidRPr="003D3390">
        <w:rPr>
          <w:spacing w:val="-4"/>
        </w:rPr>
        <w:t xml:space="preserve">yıl </w:t>
      </w:r>
      <w:r w:rsidRPr="003D3390">
        <w:t xml:space="preserve">süreyle yapılan tüm çalışmalarla ilgili bütün ticari sırları ve gizli belgeleri koruyacaklarını beyan ve kabul ederler. Söz konusu koruma kapsamında, </w:t>
      </w:r>
      <w:r w:rsidR="00401589" w:rsidRPr="003D3390">
        <w:t>İşletmede Mesleki Eğitim</w:t>
      </w:r>
      <w:r w:rsidRPr="003D3390">
        <w:t xml:space="preserve"> programı</w:t>
      </w:r>
      <w:r w:rsidRPr="003D3390">
        <w:rPr>
          <w:spacing w:val="25"/>
        </w:rPr>
        <w:t xml:space="preserve"> </w:t>
      </w:r>
      <w:r w:rsidRPr="003D3390">
        <w:t>süresince;</w:t>
      </w:r>
      <w:r w:rsidRPr="003D3390">
        <w:rPr>
          <w:spacing w:val="27"/>
        </w:rPr>
        <w:t xml:space="preserve"> </w:t>
      </w:r>
      <w:r w:rsidRPr="003D3390">
        <w:t>çalışma,</w:t>
      </w:r>
      <w:r w:rsidRPr="003D3390">
        <w:rPr>
          <w:spacing w:val="23"/>
        </w:rPr>
        <w:t xml:space="preserve"> </w:t>
      </w:r>
      <w:r w:rsidRPr="003D3390">
        <w:t>araştırma-geliştirme</w:t>
      </w:r>
      <w:r w:rsidRPr="003D3390">
        <w:rPr>
          <w:spacing w:val="25"/>
        </w:rPr>
        <w:t xml:space="preserve"> </w:t>
      </w:r>
      <w:r w:rsidRPr="003D3390">
        <w:t>ve</w:t>
      </w:r>
      <w:r w:rsidRPr="003D3390">
        <w:rPr>
          <w:spacing w:val="23"/>
        </w:rPr>
        <w:t xml:space="preserve"> </w:t>
      </w:r>
      <w:r w:rsidRPr="003D3390">
        <w:t>endüstriyel</w:t>
      </w:r>
      <w:r w:rsidRPr="003D3390">
        <w:rPr>
          <w:spacing w:val="26"/>
        </w:rPr>
        <w:t xml:space="preserve"> </w:t>
      </w:r>
      <w:r w:rsidRPr="003D3390">
        <w:t>uygulamaların</w:t>
      </w:r>
      <w:r w:rsidRPr="003D3390">
        <w:rPr>
          <w:spacing w:val="25"/>
        </w:rPr>
        <w:t xml:space="preserve"> </w:t>
      </w:r>
      <w:r w:rsidRPr="003D3390">
        <w:t>herhangi</w:t>
      </w:r>
      <w:r w:rsidRPr="003D3390">
        <w:rPr>
          <w:spacing w:val="24"/>
        </w:rPr>
        <w:t xml:space="preserve"> </w:t>
      </w:r>
      <w:r w:rsidRPr="003D3390">
        <w:t xml:space="preserve">bir aşamasında yer almış olan </w:t>
      </w:r>
      <w:r w:rsidR="003664B5">
        <w:t>ö</w:t>
      </w:r>
      <w:r w:rsidRPr="003D3390">
        <w:t xml:space="preserve">ğrenciler, </w:t>
      </w:r>
      <w:r w:rsidR="00A32412">
        <w:t>Sorumlu</w:t>
      </w:r>
      <w:r w:rsidRPr="003D3390">
        <w:t xml:space="preserve"> Öğretim </w:t>
      </w:r>
      <w:r w:rsidR="00A32412">
        <w:t>Elemanları</w:t>
      </w:r>
      <w:r w:rsidRPr="003D3390">
        <w:t xml:space="preserve">, </w:t>
      </w:r>
      <w:r w:rsidR="00682F77" w:rsidRPr="003D3390">
        <w:t xml:space="preserve">İşletmede Mesleki </w:t>
      </w:r>
      <w:r w:rsidRPr="003D3390">
        <w:t>Eğitim Komisyonu,</w:t>
      </w:r>
    </w:p>
    <w:p w14:paraId="73CD3A3C" w14:textId="037C4A7D" w:rsidR="00B727A4" w:rsidRPr="00624107" w:rsidRDefault="00624107" w:rsidP="00624107">
      <w:pPr>
        <w:tabs>
          <w:tab w:val="left" w:pos="0"/>
        </w:tabs>
        <w:spacing w:before="158" w:line="276" w:lineRule="auto"/>
        <w:jc w:val="both"/>
        <w:rPr>
          <w:sz w:val="24"/>
          <w:szCs w:val="24"/>
        </w:rPr>
      </w:pPr>
      <w:r>
        <w:rPr>
          <w:sz w:val="24"/>
          <w:szCs w:val="24"/>
        </w:rPr>
        <w:t xml:space="preserve">a) </w:t>
      </w:r>
      <w:r w:rsidR="009E1C10" w:rsidRPr="00624107">
        <w:rPr>
          <w:sz w:val="24"/>
          <w:szCs w:val="24"/>
        </w:rPr>
        <w:t>Bu çalışmaları kapsamında hiçbir bilgiyi ifşa</w:t>
      </w:r>
      <w:r w:rsidR="009E1C10" w:rsidRPr="00624107">
        <w:rPr>
          <w:spacing w:val="-4"/>
          <w:sz w:val="24"/>
          <w:szCs w:val="24"/>
        </w:rPr>
        <w:t xml:space="preserve"> </w:t>
      </w:r>
      <w:r w:rsidR="009E1C10" w:rsidRPr="00624107">
        <w:rPr>
          <w:sz w:val="24"/>
          <w:szCs w:val="24"/>
        </w:rPr>
        <w:t>etmeyeceğini,</w:t>
      </w:r>
    </w:p>
    <w:p w14:paraId="410A89DF" w14:textId="3519D2F5" w:rsidR="003664B5" w:rsidRPr="00624107" w:rsidRDefault="00624107" w:rsidP="00624107">
      <w:pPr>
        <w:tabs>
          <w:tab w:val="left" w:pos="0"/>
          <w:tab w:val="left" w:pos="403"/>
        </w:tabs>
        <w:spacing w:before="164" w:line="276" w:lineRule="auto"/>
        <w:ind w:right="122"/>
        <w:jc w:val="both"/>
        <w:rPr>
          <w:sz w:val="24"/>
          <w:szCs w:val="24"/>
        </w:rPr>
      </w:pPr>
      <w:r w:rsidRPr="00624107">
        <w:rPr>
          <w:sz w:val="24"/>
          <w:szCs w:val="24"/>
        </w:rPr>
        <w:t xml:space="preserve">b) </w:t>
      </w:r>
      <w:r w:rsidR="003D3390" w:rsidRPr="00624107">
        <w:rPr>
          <w:sz w:val="24"/>
          <w:szCs w:val="24"/>
        </w:rPr>
        <w:t xml:space="preserve">İşletmede Mesleki </w:t>
      </w:r>
      <w:r w:rsidR="00B727A4" w:rsidRPr="00624107">
        <w:rPr>
          <w:sz w:val="24"/>
          <w:szCs w:val="24"/>
        </w:rPr>
        <w:t>E</w:t>
      </w:r>
      <w:r w:rsidR="009E1C10" w:rsidRPr="00624107">
        <w:rPr>
          <w:sz w:val="24"/>
          <w:szCs w:val="24"/>
        </w:rPr>
        <w:t xml:space="preserve">ğitim sürecinde, kendisi tarafından düşünülmüş olsun olmasın, kurum </w:t>
      </w:r>
      <w:r w:rsidR="009E1C10" w:rsidRPr="00624107">
        <w:rPr>
          <w:sz w:val="24"/>
          <w:szCs w:val="24"/>
        </w:rPr>
        <w:lastRenderedPageBreak/>
        <w:t xml:space="preserve">veya </w:t>
      </w:r>
      <w:r w:rsidR="003D3390" w:rsidRPr="00624107">
        <w:rPr>
          <w:sz w:val="24"/>
          <w:szCs w:val="24"/>
        </w:rPr>
        <w:t>İşletm</w:t>
      </w:r>
      <w:r w:rsidR="00B727A4" w:rsidRPr="00624107">
        <w:rPr>
          <w:sz w:val="24"/>
          <w:szCs w:val="24"/>
        </w:rPr>
        <w:t>e</w:t>
      </w:r>
      <w:r w:rsidR="003D3390" w:rsidRPr="00624107">
        <w:rPr>
          <w:sz w:val="24"/>
          <w:szCs w:val="24"/>
        </w:rPr>
        <w:t xml:space="preserve"> </w:t>
      </w:r>
      <w:r w:rsidR="009E1C10" w:rsidRPr="00624107">
        <w:rPr>
          <w:sz w:val="24"/>
          <w:szCs w:val="24"/>
        </w:rPr>
        <w:t>için ticari sır niteliği taşıyan hiçbir bilgiyi üçüncü şahıslara beyan</w:t>
      </w:r>
      <w:r w:rsidR="009E1C10" w:rsidRPr="00624107">
        <w:rPr>
          <w:spacing w:val="-13"/>
          <w:sz w:val="24"/>
          <w:szCs w:val="24"/>
        </w:rPr>
        <w:t xml:space="preserve"> </w:t>
      </w:r>
      <w:r w:rsidR="009E1C10" w:rsidRPr="00624107">
        <w:rPr>
          <w:sz w:val="24"/>
          <w:szCs w:val="24"/>
        </w:rPr>
        <w:t>edemeyeceğini,</w:t>
      </w:r>
    </w:p>
    <w:p w14:paraId="08719430" w14:textId="019378A5" w:rsidR="009E1C10" w:rsidRPr="00624107" w:rsidRDefault="00624107" w:rsidP="00624107">
      <w:pPr>
        <w:tabs>
          <w:tab w:val="left" w:pos="0"/>
          <w:tab w:val="left" w:pos="403"/>
        </w:tabs>
        <w:spacing w:before="164" w:line="276" w:lineRule="auto"/>
        <w:ind w:right="122"/>
        <w:jc w:val="both"/>
        <w:rPr>
          <w:sz w:val="24"/>
          <w:szCs w:val="24"/>
        </w:rPr>
      </w:pPr>
      <w:r>
        <w:rPr>
          <w:sz w:val="24"/>
          <w:szCs w:val="24"/>
        </w:rPr>
        <w:t xml:space="preserve">c) </w:t>
      </w:r>
      <w:r w:rsidR="003D3390" w:rsidRPr="00624107">
        <w:rPr>
          <w:sz w:val="24"/>
          <w:szCs w:val="24"/>
        </w:rPr>
        <w:t xml:space="preserve">İşletmede Mesleki </w:t>
      </w:r>
      <w:r w:rsidR="00401589" w:rsidRPr="00624107">
        <w:rPr>
          <w:sz w:val="24"/>
          <w:szCs w:val="24"/>
        </w:rPr>
        <w:t>E</w:t>
      </w:r>
      <w:r w:rsidR="009E1C10" w:rsidRPr="00624107">
        <w:rPr>
          <w:sz w:val="24"/>
          <w:szCs w:val="24"/>
        </w:rPr>
        <w:t>ğitim sırasında kendisi tarafından kullanılan, üretilen, kontrol edilen tüm not, kayıt (bant, disk, disket vb.) ve belgeleri kuruma (iş</w:t>
      </w:r>
      <w:r w:rsidR="00401589" w:rsidRPr="00624107">
        <w:rPr>
          <w:sz w:val="24"/>
          <w:szCs w:val="24"/>
        </w:rPr>
        <w:t>letmeye</w:t>
      </w:r>
      <w:r w:rsidR="009E1C10" w:rsidRPr="00624107">
        <w:rPr>
          <w:sz w:val="24"/>
          <w:szCs w:val="24"/>
        </w:rPr>
        <w:t>) teslim</w:t>
      </w:r>
      <w:r w:rsidR="009E1C10" w:rsidRPr="00624107">
        <w:rPr>
          <w:spacing w:val="-4"/>
          <w:sz w:val="24"/>
          <w:szCs w:val="24"/>
        </w:rPr>
        <w:t xml:space="preserve"> </w:t>
      </w:r>
      <w:r w:rsidR="009E1C10" w:rsidRPr="00624107">
        <w:rPr>
          <w:sz w:val="24"/>
          <w:szCs w:val="24"/>
        </w:rPr>
        <w:t>etmeyi,</w:t>
      </w:r>
    </w:p>
    <w:p w14:paraId="1A69F8FF" w14:textId="0589D3B3" w:rsidR="00624107" w:rsidRPr="00624107" w:rsidRDefault="00624107" w:rsidP="00624107">
      <w:pPr>
        <w:tabs>
          <w:tab w:val="left" w:pos="0"/>
          <w:tab w:val="left" w:pos="405"/>
        </w:tabs>
        <w:spacing w:before="156" w:line="276" w:lineRule="auto"/>
        <w:ind w:right="117"/>
        <w:jc w:val="both"/>
        <w:rPr>
          <w:sz w:val="24"/>
          <w:szCs w:val="24"/>
        </w:rPr>
      </w:pPr>
      <w:r>
        <w:rPr>
          <w:sz w:val="24"/>
          <w:szCs w:val="24"/>
        </w:rPr>
        <w:t xml:space="preserve">d) </w:t>
      </w:r>
      <w:r w:rsidR="003D3390" w:rsidRPr="00624107">
        <w:rPr>
          <w:sz w:val="24"/>
          <w:szCs w:val="24"/>
        </w:rPr>
        <w:t xml:space="preserve">İşletmede Mesleki </w:t>
      </w:r>
      <w:r w:rsidR="00401589" w:rsidRPr="00624107">
        <w:rPr>
          <w:sz w:val="24"/>
          <w:szCs w:val="24"/>
        </w:rPr>
        <w:t>E</w:t>
      </w:r>
      <w:r w:rsidR="009E1C10" w:rsidRPr="00624107">
        <w:rPr>
          <w:sz w:val="24"/>
          <w:szCs w:val="24"/>
        </w:rPr>
        <w:t xml:space="preserve">ğitim sonrasında veya bitiminden önce eğitimden ayrılmaları durumda da geçerli olmak üzere, kurum veya </w:t>
      </w:r>
      <w:r w:rsidR="003D3390" w:rsidRPr="00624107">
        <w:rPr>
          <w:sz w:val="24"/>
          <w:szCs w:val="24"/>
        </w:rPr>
        <w:t>İşletme</w:t>
      </w:r>
      <w:r w:rsidR="00401589" w:rsidRPr="00624107">
        <w:rPr>
          <w:sz w:val="24"/>
          <w:szCs w:val="24"/>
        </w:rPr>
        <w:t xml:space="preserve"> </w:t>
      </w:r>
      <w:r w:rsidR="009E1C10" w:rsidRPr="00624107">
        <w:rPr>
          <w:sz w:val="24"/>
          <w:szCs w:val="24"/>
        </w:rPr>
        <w:t>ile rekabet içinde olan kuruluşlarla aynı konularda araştırma geliştirme ve her türlü haksız rekabet ortamı yara</w:t>
      </w:r>
      <w:r w:rsidRPr="00624107">
        <w:rPr>
          <w:sz w:val="24"/>
          <w:szCs w:val="24"/>
        </w:rPr>
        <w:t>tacak çalışmalarda bulunmamayı,</w:t>
      </w:r>
    </w:p>
    <w:p w14:paraId="18B63DD2" w14:textId="76670975" w:rsidR="00401589" w:rsidRPr="00624107" w:rsidRDefault="00624107" w:rsidP="00624107">
      <w:pPr>
        <w:tabs>
          <w:tab w:val="left" w:pos="0"/>
          <w:tab w:val="left" w:pos="405"/>
        </w:tabs>
        <w:spacing w:before="156" w:line="276" w:lineRule="auto"/>
        <w:ind w:left="116" w:right="117" w:hanging="363"/>
        <w:rPr>
          <w:sz w:val="24"/>
          <w:szCs w:val="24"/>
        </w:rPr>
      </w:pPr>
      <w:r>
        <w:rPr>
          <w:sz w:val="24"/>
          <w:szCs w:val="24"/>
        </w:rPr>
        <w:tab/>
      </w:r>
      <w:r w:rsidR="009E1C10" w:rsidRPr="00624107">
        <w:rPr>
          <w:sz w:val="24"/>
          <w:szCs w:val="24"/>
        </w:rPr>
        <w:t>kabul ve beyan</w:t>
      </w:r>
      <w:r w:rsidR="009E1C10" w:rsidRPr="00624107">
        <w:rPr>
          <w:spacing w:val="-1"/>
          <w:sz w:val="24"/>
          <w:szCs w:val="24"/>
        </w:rPr>
        <w:t xml:space="preserve"> </w:t>
      </w:r>
      <w:r w:rsidR="009E1C10" w:rsidRPr="00624107">
        <w:rPr>
          <w:sz w:val="24"/>
          <w:szCs w:val="24"/>
        </w:rPr>
        <w:t>ederler.</w:t>
      </w:r>
    </w:p>
    <w:p w14:paraId="015ED9E9" w14:textId="6B0D6DCC" w:rsidR="003664B5" w:rsidRPr="00624107" w:rsidRDefault="009E1C10" w:rsidP="00624107">
      <w:pPr>
        <w:tabs>
          <w:tab w:val="left" w:pos="405"/>
        </w:tabs>
        <w:spacing w:before="156" w:line="276" w:lineRule="auto"/>
        <w:ind w:right="117"/>
        <w:jc w:val="both"/>
        <w:rPr>
          <w:sz w:val="24"/>
          <w:szCs w:val="24"/>
        </w:rPr>
      </w:pPr>
      <w:r w:rsidRPr="00624107">
        <w:rPr>
          <w:b/>
          <w:sz w:val="24"/>
          <w:szCs w:val="24"/>
        </w:rPr>
        <w:t xml:space="preserve">MADDE 12: </w:t>
      </w:r>
      <w:r w:rsidRPr="00624107">
        <w:rPr>
          <w:sz w:val="24"/>
          <w:szCs w:val="24"/>
        </w:rPr>
        <w:t xml:space="preserve">Kırklareli Üniversitesi Teknoloji Fakültesi Dekanlığı </w:t>
      </w:r>
      <w:r w:rsidR="00142EE8" w:rsidRPr="00624107">
        <w:rPr>
          <w:sz w:val="24"/>
          <w:szCs w:val="24"/>
        </w:rPr>
        <w:t>iş bu protokolün 1</w:t>
      </w:r>
      <w:r w:rsidR="00401589" w:rsidRPr="00624107">
        <w:rPr>
          <w:sz w:val="24"/>
          <w:szCs w:val="24"/>
        </w:rPr>
        <w:t>1</w:t>
      </w:r>
      <w:r w:rsidR="00142EE8" w:rsidRPr="00624107">
        <w:rPr>
          <w:sz w:val="24"/>
          <w:szCs w:val="24"/>
        </w:rPr>
        <w:t xml:space="preserve">. Maddesinin </w:t>
      </w:r>
      <w:r w:rsidRPr="00624107">
        <w:rPr>
          <w:sz w:val="24"/>
          <w:szCs w:val="24"/>
        </w:rPr>
        <w:t>uygulanabilmesi için gerekli bildirimleri bu kişilere iletmek ve onla</w:t>
      </w:r>
      <w:r w:rsidR="00142EE8" w:rsidRPr="00624107">
        <w:rPr>
          <w:sz w:val="24"/>
          <w:szCs w:val="24"/>
        </w:rPr>
        <w:t xml:space="preserve">rla bu protokolün bir parçasını </w:t>
      </w:r>
      <w:r w:rsidRPr="00624107">
        <w:rPr>
          <w:sz w:val="24"/>
          <w:szCs w:val="24"/>
        </w:rPr>
        <w:t>oluşturacak gizlilik anlaşmalarının yapılmasını sağlamakla yükümlüdür</w:t>
      </w:r>
      <w:r w:rsidR="003664B5" w:rsidRPr="00624107">
        <w:rPr>
          <w:sz w:val="24"/>
          <w:szCs w:val="24"/>
        </w:rPr>
        <w:t>.</w:t>
      </w:r>
    </w:p>
    <w:p w14:paraId="2821EA60" w14:textId="77777777" w:rsidR="003664B5" w:rsidRPr="00624107" w:rsidRDefault="009E1C10" w:rsidP="006239AB">
      <w:pPr>
        <w:tabs>
          <w:tab w:val="left" w:pos="405"/>
          <w:tab w:val="left" w:pos="9072"/>
        </w:tabs>
        <w:spacing w:before="156" w:line="276" w:lineRule="auto"/>
        <w:ind w:right="14"/>
        <w:jc w:val="both"/>
        <w:rPr>
          <w:sz w:val="24"/>
          <w:szCs w:val="24"/>
        </w:rPr>
      </w:pPr>
      <w:r w:rsidRPr="00624107">
        <w:rPr>
          <w:b/>
          <w:sz w:val="24"/>
          <w:szCs w:val="24"/>
        </w:rPr>
        <w:t>MADDE</w:t>
      </w:r>
      <w:r w:rsidR="003664B5" w:rsidRPr="00624107">
        <w:rPr>
          <w:b/>
          <w:spacing w:val="42"/>
          <w:sz w:val="24"/>
          <w:szCs w:val="24"/>
        </w:rPr>
        <w:t xml:space="preserve"> </w:t>
      </w:r>
      <w:r w:rsidRPr="00624107">
        <w:rPr>
          <w:b/>
          <w:sz w:val="24"/>
          <w:szCs w:val="24"/>
        </w:rPr>
        <w:t>13:</w:t>
      </w:r>
      <w:r w:rsidR="00401589" w:rsidRPr="00624107">
        <w:rPr>
          <w:bCs/>
          <w:sz w:val="24"/>
          <w:szCs w:val="24"/>
        </w:rPr>
        <w:t xml:space="preserve"> (1)</w:t>
      </w:r>
      <w:r w:rsidRPr="00624107">
        <w:rPr>
          <w:b/>
          <w:sz w:val="24"/>
          <w:szCs w:val="24"/>
        </w:rPr>
        <w:t>.............................................................................</w:t>
      </w:r>
      <w:r w:rsidRPr="00624107">
        <w:rPr>
          <w:sz w:val="24"/>
          <w:szCs w:val="24"/>
        </w:rPr>
        <w:t xml:space="preserve">firması yılda </w:t>
      </w:r>
      <w:r w:rsidRPr="00624107">
        <w:rPr>
          <w:b/>
          <w:sz w:val="24"/>
          <w:szCs w:val="24"/>
        </w:rPr>
        <w:t>........</w:t>
      </w:r>
      <w:r w:rsidRPr="00624107">
        <w:rPr>
          <w:sz w:val="24"/>
          <w:szCs w:val="24"/>
        </w:rPr>
        <w:t xml:space="preserve"> tane</w:t>
      </w:r>
      <w:r w:rsidRPr="00624107">
        <w:rPr>
          <w:spacing w:val="-4"/>
          <w:sz w:val="24"/>
          <w:szCs w:val="24"/>
        </w:rPr>
        <w:t xml:space="preserve"> </w:t>
      </w:r>
      <w:r w:rsidRPr="00624107">
        <w:rPr>
          <w:sz w:val="24"/>
          <w:szCs w:val="24"/>
        </w:rPr>
        <w:t>Kırklareli</w:t>
      </w:r>
      <w:r w:rsidR="00B727A4" w:rsidRPr="00624107">
        <w:rPr>
          <w:sz w:val="24"/>
          <w:szCs w:val="24"/>
        </w:rPr>
        <w:t xml:space="preserve"> </w:t>
      </w:r>
      <w:r w:rsidRPr="00624107">
        <w:rPr>
          <w:sz w:val="24"/>
          <w:szCs w:val="24"/>
        </w:rPr>
        <w:t>Üniversitesi Teknoloji</w:t>
      </w:r>
      <w:r w:rsidRPr="00624107">
        <w:rPr>
          <w:spacing w:val="-13"/>
          <w:sz w:val="24"/>
          <w:szCs w:val="24"/>
        </w:rPr>
        <w:t xml:space="preserve"> </w:t>
      </w:r>
      <w:r w:rsidRPr="00624107">
        <w:rPr>
          <w:sz w:val="24"/>
          <w:szCs w:val="24"/>
        </w:rPr>
        <w:t>Fakültesi</w:t>
      </w:r>
      <w:r w:rsidRPr="00624107">
        <w:rPr>
          <w:spacing w:val="-7"/>
          <w:sz w:val="24"/>
          <w:szCs w:val="24"/>
        </w:rPr>
        <w:t xml:space="preserve"> </w:t>
      </w:r>
      <w:r w:rsidR="00401589" w:rsidRPr="00624107">
        <w:rPr>
          <w:spacing w:val="-7"/>
          <w:sz w:val="24"/>
          <w:szCs w:val="24"/>
        </w:rPr>
        <w:t>(</w:t>
      </w:r>
      <w:r w:rsidRPr="00624107">
        <w:rPr>
          <w:b/>
          <w:sz w:val="24"/>
          <w:szCs w:val="24"/>
        </w:rPr>
        <w:t>........................................</w:t>
      </w:r>
      <w:r w:rsidRPr="00624107">
        <w:rPr>
          <w:sz w:val="24"/>
          <w:szCs w:val="24"/>
        </w:rPr>
        <w:t>Mühendisliği Bölümü) öğrencisi için iş</w:t>
      </w:r>
      <w:r w:rsidRPr="00624107">
        <w:rPr>
          <w:spacing w:val="-34"/>
          <w:sz w:val="24"/>
          <w:szCs w:val="24"/>
        </w:rPr>
        <w:t xml:space="preserve"> </w:t>
      </w:r>
      <w:r w:rsidRPr="00624107">
        <w:rPr>
          <w:sz w:val="24"/>
          <w:szCs w:val="24"/>
        </w:rPr>
        <w:t>bu</w:t>
      </w:r>
      <w:r w:rsidR="00B727A4" w:rsidRPr="00624107">
        <w:rPr>
          <w:sz w:val="24"/>
          <w:szCs w:val="24"/>
        </w:rPr>
        <w:t xml:space="preserve"> </w:t>
      </w:r>
      <w:r w:rsidRPr="00624107">
        <w:rPr>
          <w:sz w:val="24"/>
          <w:szCs w:val="24"/>
        </w:rPr>
        <w:t>protokol</w:t>
      </w:r>
      <w:r w:rsidRPr="00624107">
        <w:rPr>
          <w:spacing w:val="-10"/>
          <w:sz w:val="24"/>
          <w:szCs w:val="24"/>
        </w:rPr>
        <w:t xml:space="preserve"> </w:t>
      </w:r>
      <w:r w:rsidRPr="00624107">
        <w:rPr>
          <w:sz w:val="24"/>
          <w:szCs w:val="24"/>
        </w:rPr>
        <w:t>hükümleri</w:t>
      </w:r>
      <w:r w:rsidRPr="00624107">
        <w:rPr>
          <w:spacing w:val="-9"/>
          <w:sz w:val="24"/>
          <w:szCs w:val="24"/>
        </w:rPr>
        <w:t xml:space="preserve"> </w:t>
      </w:r>
      <w:r w:rsidRPr="00624107">
        <w:rPr>
          <w:sz w:val="24"/>
          <w:szCs w:val="24"/>
        </w:rPr>
        <w:t>çerçevesinde</w:t>
      </w:r>
      <w:r w:rsidRPr="00624107">
        <w:rPr>
          <w:spacing w:val="-12"/>
          <w:sz w:val="24"/>
          <w:szCs w:val="24"/>
        </w:rPr>
        <w:t xml:space="preserve"> </w:t>
      </w:r>
      <w:r w:rsidR="003D3390">
        <w:t xml:space="preserve">İşletmede Mesleki </w:t>
      </w:r>
      <w:r w:rsidR="00B727A4" w:rsidRPr="00624107">
        <w:rPr>
          <w:sz w:val="24"/>
          <w:szCs w:val="24"/>
        </w:rPr>
        <w:t>E</w:t>
      </w:r>
      <w:r w:rsidRPr="00624107">
        <w:rPr>
          <w:sz w:val="24"/>
          <w:szCs w:val="24"/>
        </w:rPr>
        <w:t>ğitim</w:t>
      </w:r>
      <w:r w:rsidR="00B727A4" w:rsidRPr="00624107">
        <w:rPr>
          <w:sz w:val="24"/>
          <w:szCs w:val="24"/>
        </w:rPr>
        <w:t xml:space="preserve"> </w:t>
      </w:r>
      <w:r w:rsidRPr="00624107">
        <w:rPr>
          <w:sz w:val="24"/>
          <w:szCs w:val="24"/>
        </w:rPr>
        <w:t>çalışmalarında</w:t>
      </w:r>
      <w:r w:rsidRPr="00624107">
        <w:rPr>
          <w:spacing w:val="-10"/>
          <w:sz w:val="24"/>
          <w:szCs w:val="24"/>
        </w:rPr>
        <w:t xml:space="preserve"> </w:t>
      </w:r>
      <w:r w:rsidRPr="00624107">
        <w:rPr>
          <w:sz w:val="24"/>
          <w:szCs w:val="24"/>
        </w:rPr>
        <w:t>iş</w:t>
      </w:r>
      <w:r w:rsidR="00B727A4" w:rsidRPr="00624107">
        <w:rPr>
          <w:sz w:val="24"/>
          <w:szCs w:val="24"/>
        </w:rPr>
        <w:t xml:space="preserve"> </w:t>
      </w:r>
      <w:r w:rsidRPr="00624107">
        <w:rPr>
          <w:sz w:val="24"/>
          <w:szCs w:val="24"/>
        </w:rPr>
        <w:t>birliğini</w:t>
      </w:r>
      <w:r w:rsidRPr="00624107">
        <w:rPr>
          <w:spacing w:val="-8"/>
          <w:sz w:val="24"/>
          <w:szCs w:val="24"/>
        </w:rPr>
        <w:t xml:space="preserve"> </w:t>
      </w:r>
      <w:r w:rsidRPr="00624107">
        <w:rPr>
          <w:sz w:val="24"/>
          <w:szCs w:val="24"/>
        </w:rPr>
        <w:t>kabul</w:t>
      </w:r>
      <w:r w:rsidRPr="00624107">
        <w:rPr>
          <w:spacing w:val="-9"/>
          <w:sz w:val="24"/>
          <w:szCs w:val="24"/>
        </w:rPr>
        <w:t xml:space="preserve"> </w:t>
      </w:r>
      <w:r w:rsidRPr="00624107">
        <w:rPr>
          <w:sz w:val="24"/>
          <w:szCs w:val="24"/>
        </w:rPr>
        <w:t>ve</w:t>
      </w:r>
      <w:r w:rsidRPr="00624107">
        <w:rPr>
          <w:spacing w:val="-13"/>
          <w:sz w:val="24"/>
          <w:szCs w:val="24"/>
        </w:rPr>
        <w:t xml:space="preserve"> </w:t>
      </w:r>
      <w:r w:rsidRPr="00624107">
        <w:rPr>
          <w:sz w:val="24"/>
          <w:szCs w:val="24"/>
        </w:rPr>
        <w:t>taahhüt</w:t>
      </w:r>
      <w:r w:rsidRPr="00624107">
        <w:rPr>
          <w:spacing w:val="-9"/>
          <w:sz w:val="24"/>
          <w:szCs w:val="24"/>
        </w:rPr>
        <w:t xml:space="preserve"> </w:t>
      </w:r>
      <w:r w:rsidRPr="00624107">
        <w:rPr>
          <w:sz w:val="24"/>
          <w:szCs w:val="24"/>
        </w:rPr>
        <w:t>eder.</w:t>
      </w:r>
    </w:p>
    <w:p w14:paraId="3D26017E" w14:textId="1D57F953" w:rsidR="003664B5" w:rsidRPr="00624107" w:rsidRDefault="00401589" w:rsidP="006239AB">
      <w:pPr>
        <w:tabs>
          <w:tab w:val="left" w:pos="405"/>
          <w:tab w:val="left" w:pos="9072"/>
        </w:tabs>
        <w:spacing w:before="156" w:line="276" w:lineRule="auto"/>
        <w:ind w:right="14"/>
        <w:jc w:val="both"/>
        <w:rPr>
          <w:sz w:val="24"/>
          <w:szCs w:val="24"/>
        </w:rPr>
      </w:pPr>
      <w:r w:rsidRPr="00624107">
        <w:rPr>
          <w:bCs/>
          <w:sz w:val="24"/>
          <w:szCs w:val="24"/>
        </w:rPr>
        <w:t>(2) Taraflar</w:t>
      </w:r>
      <w:r w:rsidR="00321C35" w:rsidRPr="00624107">
        <w:rPr>
          <w:bCs/>
          <w:sz w:val="24"/>
          <w:szCs w:val="24"/>
        </w:rPr>
        <w:t>,</w:t>
      </w:r>
      <w:r w:rsidRPr="00624107">
        <w:rPr>
          <w:sz w:val="24"/>
          <w:szCs w:val="24"/>
        </w:rPr>
        <w:t xml:space="preserve"> iş bu protokolün erken dönemde feshedilmesine karar verirlerse, duyurusu yapılan ve o dönemde devam eden program ve faaliyetler tamamlandıktan sonra, protokol her iki tarafın da kabul ettiği şartlar çerçevesinde sona</w:t>
      </w:r>
      <w:r w:rsidRPr="00624107">
        <w:rPr>
          <w:spacing w:val="-17"/>
          <w:sz w:val="24"/>
          <w:szCs w:val="24"/>
        </w:rPr>
        <w:t xml:space="preserve"> </w:t>
      </w:r>
      <w:r w:rsidRPr="00624107">
        <w:rPr>
          <w:sz w:val="24"/>
          <w:szCs w:val="24"/>
        </w:rPr>
        <w:t>erdirilmelidir.</w:t>
      </w:r>
    </w:p>
    <w:p w14:paraId="0E99FFDE" w14:textId="4486D87E" w:rsidR="003664B5" w:rsidRPr="00624107" w:rsidRDefault="00401589" w:rsidP="006239AB">
      <w:pPr>
        <w:tabs>
          <w:tab w:val="left" w:pos="405"/>
          <w:tab w:val="left" w:pos="9072"/>
        </w:tabs>
        <w:spacing w:before="156" w:line="276" w:lineRule="auto"/>
        <w:ind w:right="14"/>
        <w:jc w:val="both"/>
        <w:rPr>
          <w:sz w:val="24"/>
          <w:szCs w:val="24"/>
        </w:rPr>
      </w:pPr>
      <w:r w:rsidRPr="00624107">
        <w:rPr>
          <w:sz w:val="24"/>
          <w:szCs w:val="24"/>
        </w:rPr>
        <w:t xml:space="preserve">(3) </w:t>
      </w:r>
      <w:r w:rsidR="009E1C10" w:rsidRPr="00624107">
        <w:rPr>
          <w:sz w:val="24"/>
          <w:szCs w:val="24"/>
        </w:rPr>
        <w:t xml:space="preserve">İş bu protokol; imzalandığı tarihten itibaren yürürlüğe girer. Taraflar, 6 ay öncesinden haber vermek suretiyle </w:t>
      </w:r>
      <w:r w:rsidR="003D3390" w:rsidRPr="00624107">
        <w:rPr>
          <w:sz w:val="24"/>
          <w:szCs w:val="24"/>
        </w:rPr>
        <w:t xml:space="preserve">İşletmede Mesleki </w:t>
      </w:r>
      <w:r w:rsidRPr="00624107">
        <w:rPr>
          <w:sz w:val="24"/>
          <w:szCs w:val="24"/>
        </w:rPr>
        <w:t>E</w:t>
      </w:r>
      <w:r w:rsidR="009E1C10" w:rsidRPr="00624107">
        <w:rPr>
          <w:sz w:val="24"/>
          <w:szCs w:val="24"/>
        </w:rPr>
        <w:t>ğitime kontenjan ayırmayı ve programın uygulanmasını sona erdirebilir.</w:t>
      </w:r>
    </w:p>
    <w:p w14:paraId="3754607B" w14:textId="5BA002DE" w:rsidR="009E1C10" w:rsidRPr="00624107" w:rsidRDefault="00401589" w:rsidP="006239AB">
      <w:pPr>
        <w:tabs>
          <w:tab w:val="left" w:pos="405"/>
          <w:tab w:val="left" w:pos="9072"/>
        </w:tabs>
        <w:spacing w:before="156" w:line="276" w:lineRule="auto"/>
        <w:ind w:right="14"/>
        <w:rPr>
          <w:sz w:val="24"/>
          <w:szCs w:val="24"/>
        </w:rPr>
      </w:pPr>
      <w:r w:rsidRPr="00624107">
        <w:rPr>
          <w:sz w:val="24"/>
          <w:szCs w:val="24"/>
        </w:rPr>
        <w:t>(4)</w:t>
      </w:r>
      <w:r w:rsidR="00624107" w:rsidRPr="00624107">
        <w:rPr>
          <w:sz w:val="24"/>
          <w:szCs w:val="24"/>
        </w:rPr>
        <w:t xml:space="preserve"> </w:t>
      </w:r>
      <w:r w:rsidR="009E1C10" w:rsidRPr="00624107">
        <w:rPr>
          <w:sz w:val="24"/>
          <w:szCs w:val="24"/>
        </w:rPr>
        <w:t>Değişiklik ve ilaveler yapıldığı tarih itibari ile</w:t>
      </w:r>
      <w:r w:rsidR="009E1C10" w:rsidRPr="00624107">
        <w:rPr>
          <w:spacing w:val="5"/>
          <w:sz w:val="24"/>
          <w:szCs w:val="24"/>
        </w:rPr>
        <w:t xml:space="preserve"> </w:t>
      </w:r>
      <w:r w:rsidR="009E1C10" w:rsidRPr="00624107">
        <w:rPr>
          <w:sz w:val="24"/>
          <w:szCs w:val="24"/>
        </w:rPr>
        <w:t>geçerlidir.</w:t>
      </w:r>
    </w:p>
    <w:p w14:paraId="3B061EEF" w14:textId="77777777" w:rsidR="009E1C10" w:rsidRPr="003D3390" w:rsidRDefault="009E1C10" w:rsidP="006239AB">
      <w:pPr>
        <w:tabs>
          <w:tab w:val="left" w:pos="9072"/>
        </w:tabs>
        <w:spacing w:line="276" w:lineRule="auto"/>
        <w:rPr>
          <w:sz w:val="24"/>
          <w:szCs w:val="24"/>
        </w:rPr>
      </w:pPr>
    </w:p>
    <w:p w14:paraId="74DD7EE7" w14:textId="4E0E8CCF" w:rsidR="009E1C10" w:rsidRPr="003D3390" w:rsidRDefault="009E1C10" w:rsidP="006239AB">
      <w:pPr>
        <w:pStyle w:val="GvdeMetni"/>
        <w:tabs>
          <w:tab w:val="left" w:leader="dot" w:pos="6131"/>
          <w:tab w:val="left" w:pos="9072"/>
        </w:tabs>
        <w:spacing w:before="63" w:line="276" w:lineRule="auto"/>
        <w:ind w:left="0"/>
        <w:jc w:val="both"/>
      </w:pPr>
      <w:r w:rsidRPr="003D3390">
        <w:t xml:space="preserve">İş bu protokol </w:t>
      </w:r>
      <w:r w:rsidR="00401589">
        <w:t>4</w:t>
      </w:r>
      <w:r w:rsidRPr="003D3390">
        <w:t xml:space="preserve"> sayfa ve 1</w:t>
      </w:r>
      <w:r w:rsidR="00401589">
        <w:t>3</w:t>
      </w:r>
      <w:r w:rsidRPr="003D3390">
        <w:t xml:space="preserve"> maddeden ibaret</w:t>
      </w:r>
      <w:r w:rsidRPr="003D3390">
        <w:rPr>
          <w:spacing w:val="-26"/>
        </w:rPr>
        <w:t xml:space="preserve"> </w:t>
      </w:r>
      <w:r w:rsidRPr="003D3390">
        <w:t xml:space="preserve">olup </w:t>
      </w:r>
      <w:r w:rsidRPr="003D3390">
        <w:rPr>
          <w:b/>
        </w:rPr>
        <w:t xml:space="preserve">...... </w:t>
      </w:r>
      <w:r w:rsidRPr="003D3390">
        <w:t xml:space="preserve">/ </w:t>
      </w:r>
      <w:r w:rsidRPr="00401589">
        <w:rPr>
          <w:bCs/>
        </w:rPr>
        <w:t>...</w:t>
      </w:r>
      <w:r w:rsidR="00401589">
        <w:rPr>
          <w:bCs/>
        </w:rPr>
        <w:t xml:space="preserve">.. </w:t>
      </w:r>
      <w:r w:rsidRPr="003D3390">
        <w:rPr>
          <w:b/>
        </w:rPr>
        <w:t xml:space="preserve">/ </w:t>
      </w:r>
      <w:r w:rsidRPr="003D3390">
        <w:t xml:space="preserve"> </w:t>
      </w:r>
      <w:r w:rsidRPr="003D3390">
        <w:rPr>
          <w:b/>
        </w:rPr>
        <w:t xml:space="preserve">20...... </w:t>
      </w:r>
      <w:r w:rsidRPr="003D3390">
        <w:t>tarihinde orijinal 2 nüsha</w:t>
      </w:r>
      <w:r w:rsidRPr="003D3390">
        <w:rPr>
          <w:spacing w:val="-19"/>
        </w:rPr>
        <w:t xml:space="preserve"> </w:t>
      </w:r>
      <w:r w:rsidRPr="003D3390">
        <w:t>olarak</w:t>
      </w:r>
      <w:r w:rsidR="00142EE8" w:rsidRPr="003D3390">
        <w:t xml:space="preserve"> tanzim </w:t>
      </w:r>
      <w:r w:rsidRPr="003D3390">
        <w:t>edilmiş ve imza altına alınmıştır.</w:t>
      </w:r>
    </w:p>
    <w:p w14:paraId="705A5A14" w14:textId="080706E4" w:rsidR="009E1C10" w:rsidRDefault="009E1C10" w:rsidP="009E1C10">
      <w:pPr>
        <w:pStyle w:val="GvdeMetni"/>
        <w:spacing w:before="139" w:line="276" w:lineRule="auto"/>
      </w:pPr>
    </w:p>
    <w:p w14:paraId="10A0027E" w14:textId="658C4EF3" w:rsidR="003664B5" w:rsidRDefault="003664B5" w:rsidP="009E1C10">
      <w:pPr>
        <w:pStyle w:val="GvdeMetni"/>
        <w:spacing w:before="139" w:line="276" w:lineRule="auto"/>
      </w:pPr>
    </w:p>
    <w:p w14:paraId="52BD9C70" w14:textId="77777777" w:rsidR="003664B5" w:rsidRPr="003D3390" w:rsidRDefault="003664B5" w:rsidP="009E1C10">
      <w:pPr>
        <w:pStyle w:val="GvdeMetni"/>
        <w:spacing w:before="139" w:line="276" w:lineRule="auto"/>
      </w:pPr>
    </w:p>
    <w:p w14:paraId="553E9C56" w14:textId="77777777" w:rsidR="009E1C10" w:rsidRPr="003D3390" w:rsidRDefault="009E1C10" w:rsidP="009E1C10">
      <w:pPr>
        <w:spacing w:line="276" w:lineRule="auto"/>
        <w:rPr>
          <w:sz w:val="24"/>
          <w:szCs w:val="24"/>
        </w:rPr>
      </w:pPr>
    </w:p>
    <w:p w14:paraId="540DB6CC" w14:textId="77777777" w:rsidR="009E1C10" w:rsidRPr="003D3390" w:rsidRDefault="009E1C10" w:rsidP="009E1C10">
      <w:pPr>
        <w:pStyle w:val="GvdeMetni"/>
        <w:spacing w:before="10"/>
        <w:ind w:left="0"/>
      </w:pPr>
    </w:p>
    <w:p w14:paraId="53098BD0" w14:textId="32F154F5" w:rsidR="009E1C10" w:rsidRPr="006239AB" w:rsidRDefault="006239AB" w:rsidP="006239AB">
      <w:pPr>
        <w:ind w:right="4833"/>
        <w:rPr>
          <w:sz w:val="24"/>
          <w:szCs w:val="24"/>
        </w:rPr>
      </w:pPr>
      <w:r>
        <w:rPr>
          <w:sz w:val="24"/>
          <w:szCs w:val="24"/>
        </w:rPr>
        <w:t xml:space="preserve">Prof. Dr. Meryem ÇAMUR </w:t>
      </w:r>
      <w:r w:rsidR="009E1C10" w:rsidRPr="003D3390">
        <w:rPr>
          <w:sz w:val="24"/>
          <w:szCs w:val="24"/>
        </w:rPr>
        <w:t>DEMİR</w:t>
      </w:r>
    </w:p>
    <w:p w14:paraId="16D2DFE7" w14:textId="6F551AD6" w:rsidR="006239AB" w:rsidRPr="003D3390" w:rsidRDefault="006239AB" w:rsidP="006239AB">
      <w:pPr>
        <w:pStyle w:val="GvdeMetni"/>
        <w:ind w:left="622" w:right="6219"/>
      </w:pPr>
      <w:r w:rsidRPr="003D3390">
        <w:t>Kırklareli Üniversitesi</w:t>
      </w:r>
    </w:p>
    <w:p w14:paraId="76067450" w14:textId="2EF3754C" w:rsidR="00CE1CA8" w:rsidRPr="003D3390" w:rsidRDefault="006239AB" w:rsidP="006239AB">
      <w:pPr>
        <w:pStyle w:val="GvdeMetni"/>
        <w:tabs>
          <w:tab w:val="left" w:pos="6465"/>
        </w:tabs>
      </w:pPr>
      <w:r>
        <w:t xml:space="preserve">    </w:t>
      </w:r>
      <w:r w:rsidR="009E1C10" w:rsidRPr="003D3390">
        <w:t>Teknoloji</w:t>
      </w:r>
      <w:r w:rsidR="009E1C10" w:rsidRPr="003D3390">
        <w:rPr>
          <w:spacing w:val="-4"/>
        </w:rPr>
        <w:t xml:space="preserve"> </w:t>
      </w:r>
      <w:r w:rsidR="009E1C10" w:rsidRPr="003D3390">
        <w:t>Fakültesi</w:t>
      </w:r>
      <w:r w:rsidR="009E1C10" w:rsidRPr="003D3390">
        <w:rPr>
          <w:spacing w:val="-3"/>
        </w:rPr>
        <w:t xml:space="preserve"> </w:t>
      </w:r>
      <w:r w:rsidR="009E1C10" w:rsidRPr="003D3390">
        <w:t>Dekanı</w:t>
      </w:r>
      <w:r w:rsidR="00FB5697" w:rsidRPr="003D3390">
        <w:t xml:space="preserve"> </w:t>
      </w:r>
      <w:r>
        <w:t xml:space="preserve">                                                    </w:t>
      </w:r>
      <w:r w:rsidR="009E1C10" w:rsidRPr="003D3390">
        <w:t>Kurum (İş</w:t>
      </w:r>
      <w:r w:rsidR="00401589">
        <w:t>letme</w:t>
      </w:r>
      <w:r w:rsidR="009E1C10" w:rsidRPr="003D3390">
        <w:t>)</w:t>
      </w:r>
      <w:r w:rsidR="009E1C10" w:rsidRPr="003D3390">
        <w:rPr>
          <w:spacing w:val="-7"/>
        </w:rPr>
        <w:t xml:space="preserve"> </w:t>
      </w:r>
      <w:r w:rsidR="00142EE8" w:rsidRPr="003D3390">
        <w:t>Yöneticis</w:t>
      </w:r>
      <w:r w:rsidR="00401589">
        <w:t>i</w:t>
      </w:r>
    </w:p>
    <w:sectPr w:rsidR="00CE1CA8" w:rsidRPr="003D3390" w:rsidSect="00624107">
      <w:headerReference w:type="default" r:id="rId8"/>
      <w:pgSz w:w="1192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32F0" w14:textId="77777777" w:rsidR="00F5681F" w:rsidRDefault="00F5681F" w:rsidP="004339C4">
      <w:r>
        <w:separator/>
      </w:r>
    </w:p>
  </w:endnote>
  <w:endnote w:type="continuationSeparator" w:id="0">
    <w:p w14:paraId="57CB317B" w14:textId="77777777" w:rsidR="00F5681F" w:rsidRDefault="00F5681F" w:rsidP="004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F8C8" w14:textId="77777777" w:rsidR="00F5681F" w:rsidRDefault="00F5681F" w:rsidP="004339C4">
      <w:r>
        <w:separator/>
      </w:r>
    </w:p>
  </w:footnote>
  <w:footnote w:type="continuationSeparator" w:id="0">
    <w:p w14:paraId="49C2A7E9" w14:textId="77777777" w:rsidR="00F5681F" w:rsidRDefault="00F5681F" w:rsidP="0043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103"/>
      <w:gridCol w:w="1701"/>
      <w:gridCol w:w="1417"/>
    </w:tblGrid>
    <w:tr w:rsidR="004339C4" w14:paraId="7807A203" w14:textId="77777777" w:rsidTr="00101A38">
      <w:trPr>
        <w:trHeight w:val="34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E8245D5" w14:textId="77777777" w:rsidR="004339C4" w:rsidRPr="00C142C9" w:rsidRDefault="004339C4" w:rsidP="004339C4">
          <w:pPr>
            <w:pStyle w:val="stBilgi"/>
            <w:spacing w:line="256" w:lineRule="auto"/>
            <w:jc w:val="center"/>
            <w:rPr>
              <w:rFonts w:ascii="Arial" w:hAnsi="Arial" w:cs="Arial"/>
            </w:rPr>
          </w:pPr>
          <w:r>
            <w:rPr>
              <w:rFonts w:ascii="Arial" w:hAnsi="Arial" w:cs="Arial"/>
              <w:noProof/>
              <w:lang w:eastAsia="tr-TR"/>
            </w:rPr>
            <w:drawing>
              <wp:inline distT="0" distB="0" distL="0" distR="0" wp14:anchorId="69BCAEC1" wp14:editId="06891AD4">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66BE051F" w14:textId="77777777" w:rsidR="004339C4" w:rsidRPr="002949C8" w:rsidRDefault="004339C4" w:rsidP="004339C4">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T.C.</w:t>
          </w:r>
        </w:p>
        <w:p w14:paraId="22D76322" w14:textId="77777777" w:rsidR="004339C4" w:rsidRPr="002949C8" w:rsidRDefault="004339C4" w:rsidP="004339C4">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KIRKLARELİ ÜNİVERSİTESİ</w:t>
          </w:r>
        </w:p>
        <w:p w14:paraId="3C02E645" w14:textId="77777777" w:rsidR="004339C4" w:rsidRPr="002949C8" w:rsidRDefault="004339C4" w:rsidP="004339C4">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 xml:space="preserve">TEKNOLOJİ FAKÜLTESİ </w:t>
          </w:r>
        </w:p>
        <w:p w14:paraId="3E1BAF9C" w14:textId="695D2F41" w:rsidR="004339C4" w:rsidRPr="004339C4" w:rsidRDefault="004339C4" w:rsidP="004339C4">
          <w:pPr>
            <w:pStyle w:val="AralkYok"/>
            <w:jc w:val="center"/>
            <w:rPr>
              <w:rFonts w:ascii="Times New Roman" w:hAnsi="Times New Roman" w:cs="Times New Roman"/>
              <w:b/>
              <w:sz w:val="24"/>
              <w:szCs w:val="24"/>
            </w:rPr>
          </w:pPr>
          <w:r>
            <w:rPr>
              <w:rFonts w:ascii="Times New Roman" w:hAnsi="Times New Roman" w:cs="Times New Roman"/>
              <w:b/>
              <w:sz w:val="24"/>
              <w:szCs w:val="24"/>
            </w:rPr>
            <w:t>İME</w:t>
          </w:r>
          <w:r w:rsidRPr="002949C8">
            <w:rPr>
              <w:rFonts w:ascii="Times New Roman" w:hAnsi="Times New Roman" w:cs="Times New Roman"/>
              <w:b/>
              <w:sz w:val="24"/>
              <w:szCs w:val="24"/>
            </w:rPr>
            <w:t xml:space="preserve"> PROTOKOLÜ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2CD9A6" w14:textId="77777777" w:rsidR="004339C4" w:rsidRPr="00C142C9" w:rsidRDefault="004339C4" w:rsidP="004339C4">
          <w:pPr>
            <w:pStyle w:val="stBilgi"/>
            <w:spacing w:line="256" w:lineRule="auto"/>
          </w:pPr>
          <w:r w:rsidRPr="00BF714B">
            <w:t>Doküman 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A69750" w14:textId="77777777" w:rsidR="004339C4" w:rsidRPr="00C142C9" w:rsidRDefault="004339C4" w:rsidP="004339C4">
          <w:pPr>
            <w:pStyle w:val="stBilgi"/>
            <w:spacing w:line="256" w:lineRule="auto"/>
          </w:pPr>
          <w:r>
            <w:t>TEF.DD.001</w:t>
          </w:r>
        </w:p>
      </w:tc>
    </w:tr>
    <w:tr w:rsidR="004339C4" w14:paraId="470C842D" w14:textId="77777777" w:rsidTr="00101A38">
      <w:trPr>
        <w:trHeight w:val="3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7DF5801" w14:textId="77777777" w:rsidR="004339C4" w:rsidRPr="00BF714B" w:rsidRDefault="004339C4" w:rsidP="004339C4">
          <w:pPr>
            <w:rPr>
              <w:rFonts w:ascii="Arial"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E401593" w14:textId="77777777" w:rsidR="004339C4" w:rsidRPr="00BF714B" w:rsidRDefault="004339C4" w:rsidP="004339C4">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B8881DD" w14:textId="77777777" w:rsidR="004339C4" w:rsidRPr="00C142C9" w:rsidRDefault="004339C4" w:rsidP="004339C4">
          <w:pPr>
            <w:pStyle w:val="stBilgi"/>
            <w:spacing w:line="256" w:lineRule="auto"/>
          </w:pPr>
          <w:r w:rsidRPr="00BF714B">
            <w:t>İlk Yayın Tarihi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EAF6D7" w14:textId="77777777" w:rsidR="004339C4" w:rsidRPr="00C142C9" w:rsidRDefault="004339C4" w:rsidP="004339C4">
          <w:pPr>
            <w:pStyle w:val="stBilgi"/>
            <w:spacing w:line="256" w:lineRule="auto"/>
          </w:pPr>
          <w:r>
            <w:t>02.09</w:t>
          </w:r>
          <w:r w:rsidRPr="00BF714B">
            <w:t>.2019</w:t>
          </w:r>
        </w:p>
      </w:tc>
    </w:tr>
    <w:tr w:rsidR="004339C4" w14:paraId="310CB84E" w14:textId="77777777" w:rsidTr="00101A38">
      <w:trPr>
        <w:trHeight w:val="3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63785BE" w14:textId="77777777" w:rsidR="004339C4" w:rsidRPr="00BF714B" w:rsidRDefault="004339C4" w:rsidP="004339C4">
          <w:pPr>
            <w:rPr>
              <w:rFonts w:ascii="Arial"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B12AA3B" w14:textId="77777777" w:rsidR="004339C4" w:rsidRPr="00BF714B" w:rsidRDefault="004339C4" w:rsidP="004339C4">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197BF6" w14:textId="77777777" w:rsidR="004339C4" w:rsidRPr="00C142C9" w:rsidRDefault="004339C4" w:rsidP="004339C4">
          <w:pPr>
            <w:pStyle w:val="stBilgi"/>
            <w:spacing w:line="256" w:lineRule="auto"/>
          </w:pPr>
          <w:r w:rsidRPr="00BF714B">
            <w:t>Revizyon Tarihi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58719" w14:textId="53236B43" w:rsidR="004339C4" w:rsidRPr="00C142C9" w:rsidRDefault="004339C4" w:rsidP="004339C4">
          <w:pPr>
            <w:pStyle w:val="stBilgi"/>
            <w:spacing w:line="256" w:lineRule="auto"/>
          </w:pPr>
          <w:r>
            <w:t>17.06.2022</w:t>
          </w:r>
        </w:p>
      </w:tc>
    </w:tr>
    <w:tr w:rsidR="004339C4" w14:paraId="51801D0A" w14:textId="77777777" w:rsidTr="00101A38">
      <w:trPr>
        <w:trHeight w:val="3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007433B" w14:textId="77777777" w:rsidR="004339C4" w:rsidRPr="00BF714B" w:rsidRDefault="004339C4" w:rsidP="004339C4">
          <w:pPr>
            <w:rPr>
              <w:rFonts w:ascii="Arial"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1AAFF6E" w14:textId="77777777" w:rsidR="004339C4" w:rsidRPr="00BF714B" w:rsidRDefault="004339C4" w:rsidP="004339C4">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816065C" w14:textId="77777777" w:rsidR="004339C4" w:rsidRPr="00C142C9" w:rsidRDefault="004339C4" w:rsidP="004339C4">
          <w:pPr>
            <w:pStyle w:val="stBilgi"/>
            <w:spacing w:line="256" w:lineRule="auto"/>
          </w:pPr>
          <w:r w:rsidRPr="00BF714B">
            <w:t>Revizyon 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FEEABC" w14:textId="04DF6A13" w:rsidR="004339C4" w:rsidRPr="00C142C9" w:rsidRDefault="004339C4" w:rsidP="004339C4">
          <w:pPr>
            <w:pStyle w:val="stBilgi"/>
            <w:spacing w:line="256" w:lineRule="auto"/>
          </w:pPr>
          <w:r>
            <w:t>01</w:t>
          </w:r>
        </w:p>
      </w:tc>
    </w:tr>
    <w:tr w:rsidR="004339C4" w14:paraId="291A1C4E" w14:textId="77777777" w:rsidTr="00101A38">
      <w:trPr>
        <w:trHeight w:val="3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AE6F44E" w14:textId="77777777" w:rsidR="004339C4" w:rsidRPr="00BF714B" w:rsidRDefault="004339C4" w:rsidP="004339C4">
          <w:pPr>
            <w:rPr>
              <w:rFonts w:ascii="Arial"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9372ED9" w14:textId="77777777" w:rsidR="004339C4" w:rsidRPr="00BF714B" w:rsidRDefault="004339C4" w:rsidP="004339C4">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0D24DB" w14:textId="77777777" w:rsidR="004339C4" w:rsidRPr="00C142C9" w:rsidRDefault="004339C4" w:rsidP="004339C4">
          <w:pPr>
            <w:pStyle w:val="stBilgi"/>
            <w:spacing w:line="256" w:lineRule="auto"/>
          </w:pPr>
          <w:r w:rsidRPr="00BF714B">
            <w:t>Sayfa 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BC039" w14:textId="159CED0B" w:rsidR="004339C4" w:rsidRPr="00C142C9" w:rsidRDefault="004339C4" w:rsidP="004339C4">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101A38">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101A38">
            <w:rPr>
              <w:b/>
              <w:bCs/>
              <w:noProof/>
            </w:rPr>
            <w:t>4</w:t>
          </w:r>
          <w:r>
            <w:rPr>
              <w:b/>
              <w:bCs/>
            </w:rPr>
            <w:fldChar w:fldCharType="end"/>
          </w:r>
        </w:p>
      </w:tc>
    </w:tr>
  </w:tbl>
  <w:p w14:paraId="33F70C45" w14:textId="77777777" w:rsidR="004339C4" w:rsidRDefault="004339C4" w:rsidP="004339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2A5E2B"/>
    <w:multiLevelType w:val="hybridMultilevel"/>
    <w:tmpl w:val="DAB83DD8"/>
    <w:lvl w:ilvl="0" w:tplc="D1125086">
      <w:start w:val="1"/>
      <w:numFmt w:val="lowerLetter"/>
      <w:lvlText w:val="%1)"/>
      <w:lvlJc w:val="left"/>
      <w:pPr>
        <w:ind w:left="116" w:hanging="233"/>
      </w:pPr>
      <w:rPr>
        <w:rFonts w:ascii="Times New Roman" w:eastAsia="Times New Roman" w:hAnsi="Times New Roman" w:cs="Times New Roman" w:hint="default"/>
        <w:spacing w:val="-1"/>
        <w:w w:val="99"/>
        <w:sz w:val="24"/>
        <w:szCs w:val="24"/>
        <w:lang w:val="tr-TR" w:eastAsia="en-US" w:bidi="ar-SA"/>
      </w:rPr>
    </w:lvl>
    <w:lvl w:ilvl="1" w:tplc="9568258E">
      <w:numFmt w:val="bullet"/>
      <w:lvlText w:val="•"/>
      <w:lvlJc w:val="left"/>
      <w:pPr>
        <w:ind w:left="1039" w:hanging="233"/>
      </w:pPr>
      <w:rPr>
        <w:rFonts w:hint="default"/>
        <w:lang w:val="tr-TR" w:eastAsia="en-US" w:bidi="ar-SA"/>
      </w:rPr>
    </w:lvl>
    <w:lvl w:ilvl="2" w:tplc="FF7E19FC">
      <w:numFmt w:val="bullet"/>
      <w:lvlText w:val="•"/>
      <w:lvlJc w:val="left"/>
      <w:pPr>
        <w:ind w:left="1958" w:hanging="233"/>
      </w:pPr>
      <w:rPr>
        <w:rFonts w:hint="default"/>
        <w:lang w:val="tr-TR" w:eastAsia="en-US" w:bidi="ar-SA"/>
      </w:rPr>
    </w:lvl>
    <w:lvl w:ilvl="3" w:tplc="2A101F7C">
      <w:numFmt w:val="bullet"/>
      <w:lvlText w:val="•"/>
      <w:lvlJc w:val="left"/>
      <w:pPr>
        <w:ind w:left="2877" w:hanging="233"/>
      </w:pPr>
      <w:rPr>
        <w:rFonts w:hint="default"/>
        <w:lang w:val="tr-TR" w:eastAsia="en-US" w:bidi="ar-SA"/>
      </w:rPr>
    </w:lvl>
    <w:lvl w:ilvl="4" w:tplc="3DBA82DC">
      <w:numFmt w:val="bullet"/>
      <w:lvlText w:val="•"/>
      <w:lvlJc w:val="left"/>
      <w:pPr>
        <w:ind w:left="3796" w:hanging="233"/>
      </w:pPr>
      <w:rPr>
        <w:rFonts w:hint="default"/>
        <w:lang w:val="tr-TR" w:eastAsia="en-US" w:bidi="ar-SA"/>
      </w:rPr>
    </w:lvl>
    <w:lvl w:ilvl="5" w:tplc="8FB8EA90">
      <w:numFmt w:val="bullet"/>
      <w:lvlText w:val="•"/>
      <w:lvlJc w:val="left"/>
      <w:pPr>
        <w:ind w:left="4715" w:hanging="233"/>
      </w:pPr>
      <w:rPr>
        <w:rFonts w:hint="default"/>
        <w:lang w:val="tr-TR" w:eastAsia="en-US" w:bidi="ar-SA"/>
      </w:rPr>
    </w:lvl>
    <w:lvl w:ilvl="6" w:tplc="2EC225D2">
      <w:numFmt w:val="bullet"/>
      <w:lvlText w:val="•"/>
      <w:lvlJc w:val="left"/>
      <w:pPr>
        <w:ind w:left="5634" w:hanging="233"/>
      </w:pPr>
      <w:rPr>
        <w:rFonts w:hint="default"/>
        <w:lang w:val="tr-TR" w:eastAsia="en-US" w:bidi="ar-SA"/>
      </w:rPr>
    </w:lvl>
    <w:lvl w:ilvl="7" w:tplc="2B00F5DE">
      <w:numFmt w:val="bullet"/>
      <w:lvlText w:val="•"/>
      <w:lvlJc w:val="left"/>
      <w:pPr>
        <w:ind w:left="6553" w:hanging="233"/>
      </w:pPr>
      <w:rPr>
        <w:rFonts w:hint="default"/>
        <w:lang w:val="tr-TR" w:eastAsia="en-US" w:bidi="ar-SA"/>
      </w:rPr>
    </w:lvl>
    <w:lvl w:ilvl="8" w:tplc="E8CEE9B8">
      <w:numFmt w:val="bullet"/>
      <w:lvlText w:val="•"/>
      <w:lvlJc w:val="left"/>
      <w:pPr>
        <w:ind w:left="7472" w:hanging="233"/>
      </w:pPr>
      <w:rPr>
        <w:rFonts w:hint="default"/>
        <w:lang w:val="tr-TR" w:eastAsia="en-US" w:bidi="ar-SA"/>
      </w:rPr>
    </w:lvl>
  </w:abstractNum>
  <w:abstractNum w:abstractNumId="2" w15:restartNumberingAfterBreak="0">
    <w:nsid w:val="61F539DC"/>
    <w:multiLevelType w:val="hybridMultilevel"/>
    <w:tmpl w:val="CE461018"/>
    <w:lvl w:ilvl="0" w:tplc="AFB430F0">
      <w:start w:val="1"/>
      <w:numFmt w:val="lowerLetter"/>
      <w:lvlText w:val="%1)"/>
      <w:lvlJc w:val="left"/>
      <w:pPr>
        <w:ind w:left="363" w:hanging="248"/>
      </w:pPr>
      <w:rPr>
        <w:rFonts w:ascii="Times New Roman" w:eastAsia="Times New Roman" w:hAnsi="Times New Roman" w:cs="Times New Roman" w:hint="default"/>
        <w:spacing w:val="-6"/>
        <w:w w:val="99"/>
        <w:sz w:val="24"/>
        <w:szCs w:val="24"/>
        <w:lang w:val="tr-TR" w:eastAsia="en-US" w:bidi="ar-SA"/>
      </w:rPr>
    </w:lvl>
    <w:lvl w:ilvl="1" w:tplc="CD6A0EFE">
      <w:start w:val="1"/>
      <w:numFmt w:val="lowerLetter"/>
      <w:lvlText w:val="%2)"/>
      <w:lvlJc w:val="left"/>
      <w:pPr>
        <w:ind w:left="836" w:hanging="360"/>
      </w:pPr>
      <w:rPr>
        <w:rFonts w:ascii="Times New Roman" w:eastAsia="Times New Roman" w:hAnsi="Times New Roman" w:cs="Times New Roman" w:hint="default"/>
        <w:spacing w:val="-16"/>
        <w:w w:val="97"/>
        <w:sz w:val="24"/>
        <w:szCs w:val="24"/>
        <w:lang w:val="tr-TR" w:eastAsia="en-US" w:bidi="ar-SA"/>
      </w:rPr>
    </w:lvl>
    <w:lvl w:ilvl="2" w:tplc="98AECE96">
      <w:numFmt w:val="bullet"/>
      <w:lvlText w:val="•"/>
      <w:lvlJc w:val="left"/>
      <w:pPr>
        <w:ind w:left="1781" w:hanging="360"/>
      </w:pPr>
      <w:rPr>
        <w:rFonts w:hint="default"/>
        <w:lang w:val="tr-TR" w:eastAsia="en-US" w:bidi="ar-SA"/>
      </w:rPr>
    </w:lvl>
    <w:lvl w:ilvl="3" w:tplc="100ABB86">
      <w:numFmt w:val="bullet"/>
      <w:lvlText w:val="•"/>
      <w:lvlJc w:val="left"/>
      <w:pPr>
        <w:ind w:left="2722" w:hanging="360"/>
      </w:pPr>
      <w:rPr>
        <w:rFonts w:hint="default"/>
        <w:lang w:val="tr-TR" w:eastAsia="en-US" w:bidi="ar-SA"/>
      </w:rPr>
    </w:lvl>
    <w:lvl w:ilvl="4" w:tplc="B3ECF216">
      <w:numFmt w:val="bullet"/>
      <w:lvlText w:val="•"/>
      <w:lvlJc w:val="left"/>
      <w:pPr>
        <w:ind w:left="3663" w:hanging="360"/>
      </w:pPr>
      <w:rPr>
        <w:rFonts w:hint="default"/>
        <w:lang w:val="tr-TR" w:eastAsia="en-US" w:bidi="ar-SA"/>
      </w:rPr>
    </w:lvl>
    <w:lvl w:ilvl="5" w:tplc="F746C052">
      <w:numFmt w:val="bullet"/>
      <w:lvlText w:val="•"/>
      <w:lvlJc w:val="left"/>
      <w:pPr>
        <w:ind w:left="4604" w:hanging="360"/>
      </w:pPr>
      <w:rPr>
        <w:rFonts w:hint="default"/>
        <w:lang w:val="tr-TR" w:eastAsia="en-US" w:bidi="ar-SA"/>
      </w:rPr>
    </w:lvl>
    <w:lvl w:ilvl="6" w:tplc="A300B51A">
      <w:numFmt w:val="bullet"/>
      <w:lvlText w:val="•"/>
      <w:lvlJc w:val="left"/>
      <w:pPr>
        <w:ind w:left="5546" w:hanging="360"/>
      </w:pPr>
      <w:rPr>
        <w:rFonts w:hint="default"/>
        <w:lang w:val="tr-TR" w:eastAsia="en-US" w:bidi="ar-SA"/>
      </w:rPr>
    </w:lvl>
    <w:lvl w:ilvl="7" w:tplc="50E48B9C">
      <w:numFmt w:val="bullet"/>
      <w:lvlText w:val="•"/>
      <w:lvlJc w:val="left"/>
      <w:pPr>
        <w:ind w:left="6487" w:hanging="360"/>
      </w:pPr>
      <w:rPr>
        <w:rFonts w:hint="default"/>
        <w:lang w:val="tr-TR" w:eastAsia="en-US" w:bidi="ar-SA"/>
      </w:rPr>
    </w:lvl>
    <w:lvl w:ilvl="8" w:tplc="4E92B4F4">
      <w:numFmt w:val="bullet"/>
      <w:lvlText w:val="•"/>
      <w:lvlJc w:val="left"/>
      <w:pPr>
        <w:ind w:left="7428" w:hanging="360"/>
      </w:pPr>
      <w:rPr>
        <w:rFonts w:hint="default"/>
        <w:lang w:val="tr-TR" w:eastAsia="en-US" w:bidi="ar-SA"/>
      </w:rPr>
    </w:lvl>
  </w:abstractNum>
  <w:abstractNum w:abstractNumId="3" w15:restartNumberingAfterBreak="0">
    <w:nsid w:val="6CC76CBA"/>
    <w:multiLevelType w:val="hybridMultilevel"/>
    <w:tmpl w:val="CAFCAEE4"/>
    <w:lvl w:ilvl="0" w:tplc="E5627FA2">
      <w:start w:val="1"/>
      <w:numFmt w:val="lowerLetter"/>
      <w:lvlText w:val="%1)"/>
      <w:lvlJc w:val="left"/>
      <w:pPr>
        <w:ind w:left="116" w:hanging="332"/>
      </w:pPr>
      <w:rPr>
        <w:rFonts w:ascii="Times New Roman" w:eastAsia="Times New Roman" w:hAnsi="Times New Roman" w:cs="Times New Roman" w:hint="default"/>
        <w:spacing w:val="-28"/>
        <w:w w:val="99"/>
        <w:sz w:val="24"/>
        <w:szCs w:val="24"/>
        <w:lang w:val="tr-TR" w:eastAsia="en-US" w:bidi="ar-SA"/>
      </w:rPr>
    </w:lvl>
    <w:lvl w:ilvl="1" w:tplc="0DD65140">
      <w:numFmt w:val="bullet"/>
      <w:lvlText w:val="•"/>
      <w:lvlJc w:val="left"/>
      <w:pPr>
        <w:ind w:left="1039" w:hanging="332"/>
      </w:pPr>
      <w:rPr>
        <w:rFonts w:hint="default"/>
        <w:lang w:val="tr-TR" w:eastAsia="en-US" w:bidi="ar-SA"/>
      </w:rPr>
    </w:lvl>
    <w:lvl w:ilvl="2" w:tplc="81B0BB18">
      <w:numFmt w:val="bullet"/>
      <w:lvlText w:val="•"/>
      <w:lvlJc w:val="left"/>
      <w:pPr>
        <w:ind w:left="1958" w:hanging="332"/>
      </w:pPr>
      <w:rPr>
        <w:rFonts w:hint="default"/>
        <w:lang w:val="tr-TR" w:eastAsia="en-US" w:bidi="ar-SA"/>
      </w:rPr>
    </w:lvl>
    <w:lvl w:ilvl="3" w:tplc="0510A8C8">
      <w:numFmt w:val="bullet"/>
      <w:lvlText w:val="•"/>
      <w:lvlJc w:val="left"/>
      <w:pPr>
        <w:ind w:left="2877" w:hanging="332"/>
      </w:pPr>
      <w:rPr>
        <w:rFonts w:hint="default"/>
        <w:lang w:val="tr-TR" w:eastAsia="en-US" w:bidi="ar-SA"/>
      </w:rPr>
    </w:lvl>
    <w:lvl w:ilvl="4" w:tplc="69C296E2">
      <w:numFmt w:val="bullet"/>
      <w:lvlText w:val="•"/>
      <w:lvlJc w:val="left"/>
      <w:pPr>
        <w:ind w:left="3796" w:hanging="332"/>
      </w:pPr>
      <w:rPr>
        <w:rFonts w:hint="default"/>
        <w:lang w:val="tr-TR" w:eastAsia="en-US" w:bidi="ar-SA"/>
      </w:rPr>
    </w:lvl>
    <w:lvl w:ilvl="5" w:tplc="DD14E540">
      <w:numFmt w:val="bullet"/>
      <w:lvlText w:val="•"/>
      <w:lvlJc w:val="left"/>
      <w:pPr>
        <w:ind w:left="4715" w:hanging="332"/>
      </w:pPr>
      <w:rPr>
        <w:rFonts w:hint="default"/>
        <w:lang w:val="tr-TR" w:eastAsia="en-US" w:bidi="ar-SA"/>
      </w:rPr>
    </w:lvl>
    <w:lvl w:ilvl="6" w:tplc="83643B94">
      <w:numFmt w:val="bullet"/>
      <w:lvlText w:val="•"/>
      <w:lvlJc w:val="left"/>
      <w:pPr>
        <w:ind w:left="5634" w:hanging="332"/>
      </w:pPr>
      <w:rPr>
        <w:rFonts w:hint="default"/>
        <w:lang w:val="tr-TR" w:eastAsia="en-US" w:bidi="ar-SA"/>
      </w:rPr>
    </w:lvl>
    <w:lvl w:ilvl="7" w:tplc="25081350">
      <w:numFmt w:val="bullet"/>
      <w:lvlText w:val="•"/>
      <w:lvlJc w:val="left"/>
      <w:pPr>
        <w:ind w:left="6553" w:hanging="332"/>
      </w:pPr>
      <w:rPr>
        <w:rFonts w:hint="default"/>
        <w:lang w:val="tr-TR" w:eastAsia="en-US" w:bidi="ar-SA"/>
      </w:rPr>
    </w:lvl>
    <w:lvl w:ilvl="8" w:tplc="26223C84">
      <w:numFmt w:val="bullet"/>
      <w:lvlText w:val="•"/>
      <w:lvlJc w:val="left"/>
      <w:pPr>
        <w:ind w:left="7472" w:hanging="332"/>
      </w:pPr>
      <w:rPr>
        <w:rFonts w:hint="default"/>
        <w:lang w:val="tr-TR"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A8"/>
    <w:rsid w:val="0001046A"/>
    <w:rsid w:val="000766D1"/>
    <w:rsid w:val="000E79FE"/>
    <w:rsid w:val="00101A38"/>
    <w:rsid w:val="00142EE8"/>
    <w:rsid w:val="001A0337"/>
    <w:rsid w:val="001F039E"/>
    <w:rsid w:val="002A2A7E"/>
    <w:rsid w:val="00321C35"/>
    <w:rsid w:val="003664B5"/>
    <w:rsid w:val="003D3390"/>
    <w:rsid w:val="00401589"/>
    <w:rsid w:val="004339C4"/>
    <w:rsid w:val="006239AB"/>
    <w:rsid w:val="00624107"/>
    <w:rsid w:val="00682F77"/>
    <w:rsid w:val="00695F32"/>
    <w:rsid w:val="00766887"/>
    <w:rsid w:val="009E1C10"/>
    <w:rsid w:val="00A32412"/>
    <w:rsid w:val="00B727A4"/>
    <w:rsid w:val="00CC3392"/>
    <w:rsid w:val="00CE1CA8"/>
    <w:rsid w:val="00F5681F"/>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2AE8"/>
  <w15:docId w15:val="{196FFA2C-BD50-446A-99F0-3C37BB7F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339C4"/>
    <w:pPr>
      <w:tabs>
        <w:tab w:val="center" w:pos="4536"/>
        <w:tab w:val="right" w:pos="9072"/>
      </w:tabs>
    </w:pPr>
  </w:style>
  <w:style w:type="character" w:customStyle="1" w:styleId="stBilgiChar">
    <w:name w:val="Üst Bilgi Char"/>
    <w:basedOn w:val="VarsaylanParagrafYazTipi"/>
    <w:link w:val="stBilgi"/>
    <w:uiPriority w:val="99"/>
    <w:rsid w:val="004339C4"/>
    <w:rPr>
      <w:rFonts w:ascii="Times New Roman" w:eastAsia="Times New Roman" w:hAnsi="Times New Roman" w:cs="Times New Roman"/>
      <w:lang w:val="tr-TR"/>
    </w:rPr>
  </w:style>
  <w:style w:type="paragraph" w:styleId="AltBilgi">
    <w:name w:val="footer"/>
    <w:basedOn w:val="Normal"/>
    <w:link w:val="AltBilgiChar"/>
    <w:uiPriority w:val="99"/>
    <w:unhideWhenUsed/>
    <w:rsid w:val="004339C4"/>
    <w:pPr>
      <w:tabs>
        <w:tab w:val="center" w:pos="4536"/>
        <w:tab w:val="right" w:pos="9072"/>
      </w:tabs>
    </w:pPr>
  </w:style>
  <w:style w:type="character" w:customStyle="1" w:styleId="AltBilgiChar">
    <w:name w:val="Alt Bilgi Char"/>
    <w:basedOn w:val="VarsaylanParagrafYazTipi"/>
    <w:link w:val="AltBilgi"/>
    <w:uiPriority w:val="99"/>
    <w:rsid w:val="004339C4"/>
    <w:rPr>
      <w:rFonts w:ascii="Times New Roman" w:eastAsia="Times New Roman" w:hAnsi="Times New Roman" w:cs="Times New Roman"/>
      <w:lang w:val="tr-TR"/>
    </w:rPr>
  </w:style>
  <w:style w:type="paragraph" w:styleId="AralkYok">
    <w:name w:val="No Spacing"/>
    <w:uiPriority w:val="1"/>
    <w:qFormat/>
    <w:rsid w:val="004339C4"/>
    <w:pPr>
      <w:widowControl/>
      <w:autoSpaceDE/>
      <w:autoSpaceDN/>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0881-2E33-4755-9F7C-C818A10E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1418</Words>
  <Characters>8088</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çaglarer</dc:creator>
  <cp:lastModifiedBy>Mustafa Utku Yılmaz</cp:lastModifiedBy>
  <cp:revision>19</cp:revision>
  <dcterms:created xsi:type="dcterms:W3CDTF">2021-07-13T07:45:00Z</dcterms:created>
  <dcterms:modified xsi:type="dcterms:W3CDTF">2022-06-20T12:57:00Z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2013</vt:lpwstr>
  </property>
  <property fmtid="{D5CDD505-2E9C-101B-9397-08002B2CF9AE}" pid="4" name="LastSaved">
    <vt:filetime>2021-07-13T00:00:00Z</vt:filetime>
  </property>
</Properties>
</file>